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90F6D" w:rsidRDefault="00A57C94">
      <w:pPr>
        <w:pStyle w:val="Title"/>
        <w:rPr>
          <w:b/>
        </w:rPr>
      </w:pPr>
      <w:r>
        <w:rPr>
          <w:b/>
          <w:noProof/>
        </w:rPr>
        <w:drawing>
          <wp:inline distT="0" distB="0" distL="0" distR="0">
            <wp:extent cx="2466975" cy="971550"/>
            <wp:effectExtent l="0" t="0" r="0" b="0"/>
            <wp:docPr id="1" name="Picture 1" descr="alliance-CLR-le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liance-CLR-lef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F6D" w:rsidRDefault="00390F6D">
      <w:pPr>
        <w:pStyle w:val="Title"/>
        <w:rPr>
          <w:b/>
        </w:rPr>
      </w:pPr>
    </w:p>
    <w:p w:rsidR="00D74D34" w:rsidRPr="003735CF" w:rsidRDefault="00D74D34">
      <w:pPr>
        <w:pStyle w:val="Title"/>
        <w:rPr>
          <w:rFonts w:ascii="Tahoma" w:hAnsi="Tahoma"/>
          <w:b/>
          <w:sz w:val="24"/>
          <w:szCs w:val="22"/>
        </w:rPr>
      </w:pPr>
      <w:r w:rsidRPr="003735CF">
        <w:rPr>
          <w:rFonts w:ascii="Tahoma" w:hAnsi="Tahoma"/>
          <w:b/>
          <w:sz w:val="24"/>
          <w:szCs w:val="22"/>
        </w:rPr>
        <w:t xml:space="preserve">JOB </w:t>
      </w:r>
      <w:r w:rsidR="00414CF2">
        <w:rPr>
          <w:rFonts w:ascii="Tahoma" w:hAnsi="Tahoma"/>
          <w:b/>
          <w:sz w:val="24"/>
          <w:szCs w:val="22"/>
        </w:rPr>
        <w:t>DESCRIPTION</w:t>
      </w:r>
    </w:p>
    <w:p w:rsidR="00D74D34" w:rsidRPr="003735CF" w:rsidRDefault="00D74D34">
      <w:pPr>
        <w:jc w:val="center"/>
        <w:rPr>
          <w:rFonts w:ascii="Tahoma" w:hAnsi="Tahoma"/>
          <w:szCs w:val="22"/>
        </w:rPr>
      </w:pPr>
    </w:p>
    <w:p w:rsidR="00D74D34" w:rsidRPr="00BD5282" w:rsidRDefault="00D74D34">
      <w:pPr>
        <w:rPr>
          <w:rFonts w:ascii="Tahoma" w:hAnsi="Tahoma"/>
          <w:bCs/>
          <w:szCs w:val="22"/>
        </w:rPr>
      </w:pPr>
      <w:r w:rsidRPr="003735CF">
        <w:rPr>
          <w:rFonts w:ascii="Tahoma" w:hAnsi="Tahoma"/>
          <w:b/>
          <w:bCs/>
          <w:szCs w:val="22"/>
          <w:u w:val="single"/>
        </w:rPr>
        <w:t>POSITION TITLE</w:t>
      </w:r>
      <w:r w:rsidR="00804FEA" w:rsidRPr="003735CF">
        <w:rPr>
          <w:rFonts w:ascii="Tahoma" w:hAnsi="Tahoma"/>
          <w:b/>
          <w:bCs/>
          <w:szCs w:val="22"/>
        </w:rPr>
        <w:t>:</w:t>
      </w:r>
      <w:r w:rsidR="00063C49">
        <w:rPr>
          <w:rFonts w:ascii="Tahoma" w:hAnsi="Tahoma"/>
          <w:b/>
          <w:bCs/>
          <w:szCs w:val="22"/>
        </w:rPr>
        <w:tab/>
      </w:r>
      <w:r w:rsidR="00ED1630">
        <w:rPr>
          <w:rFonts w:ascii="Tahoma" w:hAnsi="Tahoma"/>
          <w:b/>
          <w:bCs/>
          <w:szCs w:val="22"/>
        </w:rPr>
        <w:tab/>
      </w:r>
      <w:r w:rsidR="00063C49" w:rsidRPr="00BD5282">
        <w:rPr>
          <w:rFonts w:ascii="Tahoma" w:hAnsi="Tahoma"/>
          <w:bCs/>
          <w:szCs w:val="22"/>
        </w:rPr>
        <w:t>HI</w:t>
      </w:r>
      <w:r w:rsidR="00E824B2" w:rsidRPr="00BD5282">
        <w:rPr>
          <w:rFonts w:ascii="Tahoma" w:hAnsi="Tahoma"/>
          <w:bCs/>
          <w:szCs w:val="22"/>
        </w:rPr>
        <w:t>CAP</w:t>
      </w:r>
      <w:r w:rsidR="00C73554">
        <w:rPr>
          <w:rFonts w:ascii="Tahoma" w:hAnsi="Tahoma"/>
          <w:bCs/>
          <w:szCs w:val="22"/>
        </w:rPr>
        <w:t xml:space="preserve"> Assistant</w:t>
      </w:r>
    </w:p>
    <w:p w:rsidR="00D74D34" w:rsidRPr="00BD5282" w:rsidRDefault="00D74D34" w:rsidP="00D572AC">
      <w:pPr>
        <w:ind w:left="2160" w:firstLine="720"/>
        <w:rPr>
          <w:rFonts w:ascii="Tahoma" w:hAnsi="Tahoma"/>
          <w:bCs/>
          <w:sz w:val="20"/>
          <w:szCs w:val="20"/>
        </w:rPr>
      </w:pPr>
      <w:r w:rsidRPr="00BD5282">
        <w:rPr>
          <w:rFonts w:ascii="Tahoma" w:hAnsi="Tahoma"/>
          <w:bCs/>
          <w:sz w:val="20"/>
          <w:szCs w:val="20"/>
        </w:rPr>
        <w:t>Health Insurance Counseling and Advocacy Program</w:t>
      </w:r>
      <w:r w:rsidR="00804FEA" w:rsidRPr="00BD5282">
        <w:rPr>
          <w:rFonts w:ascii="Tahoma" w:hAnsi="Tahoma"/>
          <w:bCs/>
          <w:sz w:val="20"/>
          <w:szCs w:val="20"/>
        </w:rPr>
        <w:t xml:space="preserve"> </w:t>
      </w:r>
      <w:r w:rsidRPr="00BD5282">
        <w:rPr>
          <w:rFonts w:ascii="Tahoma" w:hAnsi="Tahoma"/>
          <w:bCs/>
          <w:sz w:val="20"/>
          <w:szCs w:val="20"/>
        </w:rPr>
        <w:t>(HICAP)</w:t>
      </w:r>
    </w:p>
    <w:p w:rsidR="00D74D34" w:rsidRPr="003735CF" w:rsidRDefault="00D74D34">
      <w:pPr>
        <w:ind w:left="2160" w:firstLine="720"/>
        <w:rPr>
          <w:rFonts w:ascii="Tahoma" w:hAnsi="Tahoma"/>
          <w:b/>
          <w:bCs/>
          <w:szCs w:val="22"/>
        </w:rPr>
      </w:pPr>
    </w:p>
    <w:p w:rsidR="00D74D34" w:rsidRDefault="00D74D34">
      <w:pPr>
        <w:rPr>
          <w:rFonts w:ascii="Tahoma" w:hAnsi="Tahoma"/>
          <w:bCs/>
          <w:szCs w:val="22"/>
        </w:rPr>
      </w:pPr>
      <w:r w:rsidRPr="003735CF">
        <w:rPr>
          <w:rFonts w:ascii="Tahoma" w:hAnsi="Tahoma"/>
          <w:b/>
          <w:bCs/>
          <w:szCs w:val="22"/>
          <w:u w:val="single"/>
        </w:rPr>
        <w:t>COMPENSATION</w:t>
      </w:r>
      <w:r w:rsidR="00804FEA" w:rsidRPr="003735CF">
        <w:rPr>
          <w:rFonts w:ascii="Tahoma" w:hAnsi="Tahoma"/>
          <w:b/>
          <w:bCs/>
          <w:szCs w:val="22"/>
        </w:rPr>
        <w:t>:</w:t>
      </w:r>
      <w:r w:rsidR="00063C49">
        <w:rPr>
          <w:rFonts w:ascii="Tahoma" w:hAnsi="Tahoma"/>
          <w:b/>
          <w:bCs/>
          <w:szCs w:val="22"/>
        </w:rPr>
        <w:tab/>
      </w:r>
      <w:r w:rsidR="00804FEA" w:rsidRPr="003735CF">
        <w:rPr>
          <w:rFonts w:ascii="Tahoma" w:hAnsi="Tahoma"/>
          <w:b/>
          <w:bCs/>
          <w:szCs w:val="22"/>
        </w:rPr>
        <w:tab/>
      </w:r>
      <w:r w:rsidR="005E6906" w:rsidRPr="005E6906">
        <w:rPr>
          <w:rFonts w:ascii="Tahoma" w:hAnsi="Tahoma"/>
          <w:bCs/>
          <w:szCs w:val="22"/>
        </w:rPr>
        <w:t>Benefit</w:t>
      </w:r>
      <w:r w:rsidR="00D80930">
        <w:rPr>
          <w:rFonts w:ascii="Tahoma" w:hAnsi="Tahoma"/>
          <w:bCs/>
          <w:szCs w:val="22"/>
        </w:rPr>
        <w:t>t</w:t>
      </w:r>
      <w:r w:rsidR="005E6906" w:rsidRPr="005E6906">
        <w:rPr>
          <w:rFonts w:ascii="Tahoma" w:hAnsi="Tahoma"/>
          <w:bCs/>
          <w:szCs w:val="22"/>
        </w:rPr>
        <w:t xml:space="preserve">ed </w:t>
      </w:r>
      <w:r w:rsidR="00D80930">
        <w:rPr>
          <w:rFonts w:ascii="Tahoma" w:hAnsi="Tahoma"/>
          <w:bCs/>
          <w:szCs w:val="22"/>
        </w:rPr>
        <w:t>Posit</w:t>
      </w:r>
      <w:r w:rsidR="00ED1630">
        <w:rPr>
          <w:rFonts w:ascii="Tahoma" w:hAnsi="Tahoma"/>
          <w:bCs/>
          <w:szCs w:val="22"/>
        </w:rPr>
        <w:t>i</w:t>
      </w:r>
      <w:r w:rsidR="00D80930">
        <w:rPr>
          <w:rFonts w:ascii="Tahoma" w:hAnsi="Tahoma"/>
          <w:bCs/>
          <w:szCs w:val="22"/>
        </w:rPr>
        <w:t xml:space="preserve">on at </w:t>
      </w:r>
      <w:r w:rsidR="009720C1">
        <w:rPr>
          <w:rFonts w:ascii="Tahoma" w:hAnsi="Tahoma"/>
          <w:bCs/>
          <w:szCs w:val="22"/>
        </w:rPr>
        <w:t>40</w:t>
      </w:r>
      <w:r w:rsidR="00915C80" w:rsidRPr="00ED2902">
        <w:rPr>
          <w:rFonts w:ascii="Tahoma" w:hAnsi="Tahoma"/>
          <w:bCs/>
          <w:szCs w:val="22"/>
        </w:rPr>
        <w:t xml:space="preserve"> hours per week</w:t>
      </w:r>
    </w:p>
    <w:p w:rsidR="00D65B48" w:rsidRPr="00ED2902" w:rsidRDefault="00D65B48">
      <w:pPr>
        <w:rPr>
          <w:rFonts w:ascii="Tahoma" w:hAnsi="Tahoma"/>
          <w:bCs/>
          <w:szCs w:val="22"/>
        </w:rPr>
      </w:pPr>
      <w:r>
        <w:rPr>
          <w:rFonts w:ascii="Tahoma" w:hAnsi="Tahoma"/>
          <w:bCs/>
          <w:szCs w:val="22"/>
        </w:rPr>
        <w:tab/>
      </w:r>
      <w:r>
        <w:rPr>
          <w:rFonts w:ascii="Tahoma" w:hAnsi="Tahoma"/>
          <w:bCs/>
          <w:szCs w:val="22"/>
        </w:rPr>
        <w:tab/>
      </w:r>
      <w:r>
        <w:rPr>
          <w:rFonts w:ascii="Tahoma" w:hAnsi="Tahoma"/>
          <w:bCs/>
          <w:szCs w:val="22"/>
        </w:rPr>
        <w:tab/>
      </w:r>
      <w:r>
        <w:rPr>
          <w:rFonts w:ascii="Tahoma" w:hAnsi="Tahoma"/>
          <w:bCs/>
          <w:szCs w:val="22"/>
        </w:rPr>
        <w:tab/>
      </w:r>
      <w:r w:rsidRPr="00ED1630">
        <w:rPr>
          <w:rFonts w:ascii="Tahoma" w:hAnsi="Tahoma" w:cs="Tahoma"/>
        </w:rPr>
        <w:t>$</w:t>
      </w:r>
      <w:r w:rsidR="00926232">
        <w:rPr>
          <w:rFonts w:ascii="Tahoma" w:hAnsi="Tahoma" w:cs="Tahoma"/>
        </w:rPr>
        <w:t>19</w:t>
      </w:r>
      <w:r w:rsidRPr="00ED1630">
        <w:rPr>
          <w:rFonts w:ascii="Tahoma" w:hAnsi="Tahoma" w:cs="Tahoma"/>
        </w:rPr>
        <w:t>-$</w:t>
      </w:r>
      <w:r w:rsidR="00926232">
        <w:rPr>
          <w:rFonts w:ascii="Tahoma" w:hAnsi="Tahoma" w:cs="Tahoma"/>
        </w:rPr>
        <w:t>21</w:t>
      </w:r>
      <w:r w:rsidRPr="00ED1630">
        <w:rPr>
          <w:rFonts w:ascii="Tahoma" w:hAnsi="Tahoma" w:cs="Tahoma"/>
        </w:rPr>
        <w:t xml:space="preserve"> per hour</w:t>
      </w:r>
      <w:r>
        <w:rPr>
          <w:rFonts w:ascii="Tahoma" w:hAnsi="Tahoma" w:cs="Tahoma"/>
        </w:rPr>
        <w:t xml:space="preserve"> </w:t>
      </w:r>
    </w:p>
    <w:p w:rsidR="00D74D34" w:rsidRPr="003735CF" w:rsidRDefault="00D74D34">
      <w:pPr>
        <w:rPr>
          <w:rFonts w:ascii="Tahoma" w:hAnsi="Tahoma"/>
          <w:b/>
          <w:bCs/>
          <w:szCs w:val="22"/>
        </w:rPr>
      </w:pPr>
    </w:p>
    <w:p w:rsidR="00D74D34" w:rsidRPr="00BD5282" w:rsidRDefault="00D74D34">
      <w:pPr>
        <w:rPr>
          <w:rFonts w:ascii="Tahoma" w:hAnsi="Tahoma"/>
          <w:bCs/>
          <w:szCs w:val="22"/>
        </w:rPr>
      </w:pPr>
      <w:r w:rsidRPr="003735CF">
        <w:rPr>
          <w:rFonts w:ascii="Tahoma" w:hAnsi="Tahoma"/>
          <w:b/>
          <w:bCs/>
          <w:szCs w:val="22"/>
          <w:u w:val="single"/>
        </w:rPr>
        <w:t>FLSA STATUS</w:t>
      </w:r>
      <w:r w:rsidR="00804FEA" w:rsidRPr="003735CF">
        <w:rPr>
          <w:rFonts w:ascii="Tahoma" w:hAnsi="Tahoma"/>
          <w:b/>
          <w:bCs/>
          <w:szCs w:val="22"/>
        </w:rPr>
        <w:t>:</w:t>
      </w:r>
      <w:r w:rsidR="00804FEA" w:rsidRPr="003735CF">
        <w:rPr>
          <w:rFonts w:ascii="Tahoma" w:hAnsi="Tahoma"/>
          <w:b/>
          <w:bCs/>
          <w:szCs w:val="22"/>
        </w:rPr>
        <w:tab/>
      </w:r>
      <w:r w:rsidR="00063C49" w:rsidRPr="00BD5282">
        <w:rPr>
          <w:rFonts w:ascii="Tahoma" w:hAnsi="Tahoma"/>
          <w:bCs/>
          <w:szCs w:val="22"/>
        </w:rPr>
        <w:tab/>
      </w:r>
      <w:r w:rsidR="00915C80" w:rsidRPr="00BD5282">
        <w:rPr>
          <w:rFonts w:ascii="Tahoma" w:hAnsi="Tahoma"/>
          <w:bCs/>
          <w:szCs w:val="22"/>
        </w:rPr>
        <w:t>Non-e</w:t>
      </w:r>
      <w:r w:rsidRPr="00BD5282">
        <w:rPr>
          <w:rFonts w:ascii="Tahoma" w:hAnsi="Tahoma"/>
          <w:bCs/>
          <w:szCs w:val="22"/>
        </w:rPr>
        <w:t>xempt</w:t>
      </w:r>
    </w:p>
    <w:p w:rsidR="00D74D34" w:rsidRPr="003735CF" w:rsidRDefault="00D74D34">
      <w:pPr>
        <w:rPr>
          <w:rFonts w:ascii="Tahoma" w:hAnsi="Tahoma"/>
          <w:b/>
          <w:bCs/>
          <w:szCs w:val="22"/>
        </w:rPr>
      </w:pPr>
    </w:p>
    <w:p w:rsidR="00D74D34" w:rsidRPr="00BD5282" w:rsidRDefault="00D74D34">
      <w:pPr>
        <w:rPr>
          <w:rFonts w:ascii="Tahoma" w:hAnsi="Tahoma"/>
          <w:bCs/>
          <w:szCs w:val="22"/>
        </w:rPr>
      </w:pPr>
      <w:r w:rsidRPr="003735CF">
        <w:rPr>
          <w:rFonts w:ascii="Tahoma" w:hAnsi="Tahoma"/>
          <w:b/>
          <w:bCs/>
          <w:szCs w:val="22"/>
          <w:u w:val="single"/>
        </w:rPr>
        <w:t>SUPERVISION</w:t>
      </w:r>
      <w:r w:rsidR="00804FEA" w:rsidRPr="003735CF">
        <w:rPr>
          <w:rFonts w:ascii="Tahoma" w:hAnsi="Tahoma"/>
          <w:b/>
          <w:bCs/>
          <w:szCs w:val="22"/>
        </w:rPr>
        <w:t>:</w:t>
      </w:r>
      <w:r w:rsidR="00063C49">
        <w:rPr>
          <w:rFonts w:ascii="Tahoma" w:hAnsi="Tahoma"/>
          <w:b/>
          <w:bCs/>
          <w:szCs w:val="22"/>
        </w:rPr>
        <w:tab/>
      </w:r>
      <w:r w:rsidR="00063C49" w:rsidRPr="00BD5282">
        <w:rPr>
          <w:rFonts w:ascii="Tahoma" w:hAnsi="Tahoma"/>
          <w:bCs/>
          <w:szCs w:val="22"/>
        </w:rPr>
        <w:tab/>
      </w:r>
      <w:r w:rsidR="00915C80" w:rsidRPr="00BD5282">
        <w:rPr>
          <w:rFonts w:ascii="Tahoma" w:hAnsi="Tahoma"/>
          <w:bCs/>
          <w:szCs w:val="22"/>
        </w:rPr>
        <w:t>HICAP Manager</w:t>
      </w:r>
      <w:r w:rsidRPr="00BD5282">
        <w:rPr>
          <w:rFonts w:ascii="Tahoma" w:hAnsi="Tahoma"/>
          <w:bCs/>
          <w:szCs w:val="22"/>
        </w:rPr>
        <w:t>, Alliance on Aging</w:t>
      </w:r>
    </w:p>
    <w:p w:rsidR="003B08E6" w:rsidRPr="003735CF" w:rsidRDefault="003B08E6">
      <w:pPr>
        <w:rPr>
          <w:rFonts w:ascii="Tahoma" w:hAnsi="Tahoma"/>
          <w:b/>
          <w:bCs/>
          <w:szCs w:val="22"/>
        </w:rPr>
      </w:pPr>
    </w:p>
    <w:p w:rsidR="003B08E6" w:rsidRPr="00BD5282" w:rsidRDefault="003B08E6">
      <w:pPr>
        <w:rPr>
          <w:rFonts w:ascii="Tahoma" w:hAnsi="Tahoma"/>
          <w:bCs/>
          <w:szCs w:val="22"/>
        </w:rPr>
      </w:pPr>
      <w:r w:rsidRPr="003735CF">
        <w:rPr>
          <w:rFonts w:ascii="Tahoma" w:hAnsi="Tahoma"/>
          <w:b/>
          <w:bCs/>
          <w:szCs w:val="22"/>
          <w:u w:val="single"/>
        </w:rPr>
        <w:t>LOCATION</w:t>
      </w:r>
      <w:r w:rsidRPr="003735CF">
        <w:rPr>
          <w:rFonts w:ascii="Tahoma" w:hAnsi="Tahoma"/>
          <w:b/>
          <w:bCs/>
          <w:szCs w:val="22"/>
        </w:rPr>
        <w:t>:</w:t>
      </w:r>
      <w:r w:rsidRPr="003735CF">
        <w:rPr>
          <w:rFonts w:ascii="Tahoma" w:hAnsi="Tahoma"/>
          <w:b/>
          <w:bCs/>
          <w:szCs w:val="22"/>
        </w:rPr>
        <w:tab/>
      </w:r>
      <w:r w:rsidRPr="003735CF">
        <w:rPr>
          <w:rFonts w:ascii="Tahoma" w:hAnsi="Tahoma"/>
          <w:b/>
          <w:bCs/>
          <w:szCs w:val="22"/>
        </w:rPr>
        <w:tab/>
      </w:r>
      <w:r w:rsidR="00063C49">
        <w:rPr>
          <w:rFonts w:ascii="Tahoma" w:hAnsi="Tahoma"/>
          <w:b/>
          <w:bCs/>
          <w:szCs w:val="22"/>
        </w:rPr>
        <w:tab/>
      </w:r>
      <w:r w:rsidRPr="00BD5282">
        <w:rPr>
          <w:rFonts w:ascii="Tahoma" w:hAnsi="Tahoma"/>
          <w:bCs/>
          <w:szCs w:val="22"/>
        </w:rPr>
        <w:t>Alliance on Aging Administrative Offices</w:t>
      </w:r>
    </w:p>
    <w:p w:rsidR="003B08E6" w:rsidRPr="00BD5282" w:rsidRDefault="003B08E6">
      <w:pPr>
        <w:rPr>
          <w:rFonts w:ascii="Tahoma" w:hAnsi="Tahoma"/>
          <w:bCs/>
          <w:szCs w:val="22"/>
        </w:rPr>
      </w:pPr>
      <w:r w:rsidRPr="00BD5282">
        <w:rPr>
          <w:rFonts w:ascii="Tahoma" w:hAnsi="Tahoma"/>
          <w:bCs/>
          <w:szCs w:val="22"/>
        </w:rPr>
        <w:tab/>
      </w:r>
      <w:r w:rsidRPr="00BD5282">
        <w:rPr>
          <w:rFonts w:ascii="Tahoma" w:hAnsi="Tahoma"/>
          <w:bCs/>
          <w:szCs w:val="22"/>
        </w:rPr>
        <w:tab/>
      </w:r>
      <w:r w:rsidRPr="00BD5282">
        <w:rPr>
          <w:rFonts w:ascii="Tahoma" w:hAnsi="Tahoma"/>
          <w:bCs/>
          <w:szCs w:val="22"/>
        </w:rPr>
        <w:tab/>
      </w:r>
      <w:r w:rsidR="00063C49" w:rsidRPr="00BD5282">
        <w:rPr>
          <w:rFonts w:ascii="Tahoma" w:hAnsi="Tahoma"/>
          <w:bCs/>
          <w:szCs w:val="22"/>
        </w:rPr>
        <w:tab/>
      </w:r>
      <w:r w:rsidR="00FF017D">
        <w:rPr>
          <w:rFonts w:ascii="Tahoma" w:hAnsi="Tahoma"/>
          <w:bCs/>
          <w:szCs w:val="22"/>
        </w:rPr>
        <w:t>247 Main Street Salinas, CA 93901</w:t>
      </w:r>
    </w:p>
    <w:p w:rsidR="00D74D34" w:rsidRPr="003735CF" w:rsidRDefault="00B16199">
      <w:pPr>
        <w:rPr>
          <w:rFonts w:ascii="Tahoma" w:hAnsi="Tahoma"/>
          <w:b/>
          <w:bCs/>
          <w:szCs w:val="22"/>
        </w:rPr>
      </w:pPr>
      <w:r>
        <w:rPr>
          <w:rFonts w:ascii="Tahoma" w:hAnsi="Tahoma"/>
          <w:b/>
          <w:bCs/>
          <w:szCs w:val="22"/>
        </w:rPr>
        <w:tab/>
      </w:r>
      <w:r>
        <w:rPr>
          <w:rFonts w:ascii="Tahoma" w:hAnsi="Tahoma"/>
          <w:b/>
          <w:bCs/>
          <w:szCs w:val="22"/>
        </w:rPr>
        <w:tab/>
      </w:r>
      <w:r>
        <w:rPr>
          <w:rFonts w:ascii="Tahoma" w:hAnsi="Tahoma"/>
          <w:b/>
          <w:bCs/>
          <w:szCs w:val="22"/>
        </w:rPr>
        <w:tab/>
      </w:r>
      <w:r>
        <w:rPr>
          <w:rFonts w:ascii="Tahoma" w:hAnsi="Tahoma"/>
          <w:b/>
          <w:bCs/>
          <w:szCs w:val="22"/>
        </w:rPr>
        <w:tab/>
      </w:r>
      <w:r w:rsidR="0078548E">
        <w:rPr>
          <w:rFonts w:ascii="Tahoma" w:hAnsi="Tahoma"/>
          <w:b/>
          <w:bCs/>
          <w:szCs w:val="22"/>
        </w:rPr>
        <w:tab/>
      </w:r>
      <w:r w:rsidR="0078548E">
        <w:rPr>
          <w:rFonts w:ascii="Tahoma" w:hAnsi="Tahoma"/>
          <w:b/>
          <w:bCs/>
          <w:szCs w:val="22"/>
        </w:rPr>
        <w:tab/>
      </w:r>
      <w:r w:rsidR="0078548E">
        <w:rPr>
          <w:rFonts w:ascii="Tahoma" w:hAnsi="Tahoma"/>
          <w:b/>
          <w:bCs/>
          <w:szCs w:val="22"/>
        </w:rPr>
        <w:tab/>
      </w:r>
      <w:r w:rsidR="0078548E">
        <w:rPr>
          <w:rFonts w:ascii="Tahoma" w:hAnsi="Tahoma"/>
          <w:b/>
          <w:bCs/>
          <w:szCs w:val="22"/>
        </w:rPr>
        <w:tab/>
      </w:r>
      <w:r w:rsidR="00063C49">
        <w:rPr>
          <w:rFonts w:ascii="Tahoma" w:hAnsi="Tahoma"/>
          <w:b/>
          <w:bCs/>
          <w:szCs w:val="22"/>
        </w:rPr>
        <w:tab/>
      </w:r>
      <w:r w:rsidR="00063C49">
        <w:rPr>
          <w:rFonts w:ascii="Tahoma" w:hAnsi="Tahoma"/>
          <w:b/>
          <w:bCs/>
          <w:szCs w:val="22"/>
        </w:rPr>
        <w:tab/>
      </w:r>
      <w:r w:rsidR="00063C49">
        <w:rPr>
          <w:rFonts w:ascii="Tahoma" w:hAnsi="Tahoma"/>
          <w:b/>
          <w:bCs/>
          <w:szCs w:val="22"/>
        </w:rPr>
        <w:tab/>
      </w:r>
      <w:r w:rsidR="00063C49">
        <w:rPr>
          <w:rFonts w:ascii="Tahoma" w:hAnsi="Tahoma"/>
          <w:b/>
          <w:bCs/>
          <w:szCs w:val="22"/>
        </w:rPr>
        <w:tab/>
      </w:r>
    </w:p>
    <w:p w:rsidR="000B5A20" w:rsidRPr="00BD5282" w:rsidRDefault="00D74D34">
      <w:pPr>
        <w:rPr>
          <w:rFonts w:ascii="Tahoma" w:hAnsi="Tahoma"/>
          <w:bCs/>
          <w:szCs w:val="22"/>
        </w:rPr>
      </w:pPr>
      <w:r w:rsidRPr="003735CF">
        <w:rPr>
          <w:rFonts w:ascii="Tahoma" w:hAnsi="Tahoma"/>
          <w:b/>
          <w:bCs/>
          <w:szCs w:val="22"/>
          <w:u w:val="single"/>
        </w:rPr>
        <w:t>SUMMARY</w:t>
      </w:r>
      <w:r w:rsidR="003477BB" w:rsidRPr="003477BB">
        <w:rPr>
          <w:rFonts w:ascii="Tahoma" w:hAnsi="Tahoma"/>
          <w:b/>
          <w:bCs/>
          <w:szCs w:val="22"/>
        </w:rPr>
        <w:t>:</w:t>
      </w:r>
      <w:r w:rsidRPr="003735CF">
        <w:rPr>
          <w:rFonts w:ascii="Tahoma" w:hAnsi="Tahoma"/>
          <w:b/>
          <w:bCs/>
          <w:szCs w:val="22"/>
        </w:rPr>
        <w:tab/>
      </w:r>
      <w:r w:rsidR="003477BB">
        <w:rPr>
          <w:rFonts w:ascii="Tahoma" w:hAnsi="Tahoma"/>
          <w:b/>
          <w:bCs/>
          <w:szCs w:val="22"/>
        </w:rPr>
        <w:t xml:space="preserve"> </w:t>
      </w:r>
      <w:r w:rsidRPr="00BD5282">
        <w:rPr>
          <w:rFonts w:ascii="Tahoma" w:hAnsi="Tahoma"/>
          <w:bCs/>
          <w:szCs w:val="22"/>
        </w:rPr>
        <w:t>The</w:t>
      </w:r>
      <w:r w:rsidR="00FA4960" w:rsidRPr="00BD5282">
        <w:rPr>
          <w:rFonts w:ascii="Tahoma" w:hAnsi="Tahoma"/>
          <w:bCs/>
          <w:szCs w:val="22"/>
        </w:rPr>
        <w:t xml:space="preserve"> HICAP</w:t>
      </w:r>
      <w:r w:rsidR="003804CC" w:rsidRPr="00BD5282">
        <w:rPr>
          <w:rFonts w:ascii="Tahoma" w:hAnsi="Tahoma"/>
          <w:bCs/>
          <w:szCs w:val="22"/>
        </w:rPr>
        <w:t xml:space="preserve"> </w:t>
      </w:r>
      <w:r w:rsidR="00BD5282" w:rsidRPr="00BD5282">
        <w:rPr>
          <w:rFonts w:ascii="Tahoma" w:hAnsi="Tahoma"/>
          <w:bCs/>
          <w:szCs w:val="22"/>
        </w:rPr>
        <w:t>Assistant</w:t>
      </w:r>
      <w:r w:rsidRPr="00BD5282">
        <w:rPr>
          <w:rFonts w:ascii="Tahoma" w:hAnsi="Tahoma"/>
          <w:bCs/>
          <w:szCs w:val="22"/>
        </w:rPr>
        <w:t xml:space="preserve"> </w:t>
      </w:r>
      <w:r w:rsidR="005231B1" w:rsidRPr="00BD5282">
        <w:rPr>
          <w:rFonts w:ascii="Tahoma" w:hAnsi="Tahoma"/>
          <w:bCs/>
          <w:szCs w:val="22"/>
        </w:rPr>
        <w:t>will support the HICAP</w:t>
      </w:r>
      <w:r w:rsidR="0078548E" w:rsidRPr="00BD5282">
        <w:rPr>
          <w:rFonts w:ascii="Tahoma" w:hAnsi="Tahoma"/>
          <w:bCs/>
          <w:szCs w:val="22"/>
        </w:rPr>
        <w:t xml:space="preserve"> </w:t>
      </w:r>
      <w:r w:rsidR="00915C80" w:rsidRPr="00BD5282">
        <w:rPr>
          <w:rFonts w:ascii="Tahoma" w:hAnsi="Tahoma"/>
          <w:bCs/>
          <w:szCs w:val="22"/>
        </w:rPr>
        <w:t xml:space="preserve">in a variety of areas.  These will include, but not be limited to, those listed below.  </w:t>
      </w:r>
    </w:p>
    <w:p w:rsidR="00D74D34" w:rsidRPr="003735CF" w:rsidRDefault="00D74D34">
      <w:pPr>
        <w:rPr>
          <w:rFonts w:ascii="Tahoma" w:hAnsi="Tahoma"/>
          <w:b/>
          <w:bCs/>
          <w:szCs w:val="22"/>
        </w:rPr>
      </w:pPr>
    </w:p>
    <w:p w:rsidR="00D74D34" w:rsidRPr="003735CF" w:rsidRDefault="00D74D34">
      <w:pPr>
        <w:pStyle w:val="Heading1"/>
        <w:rPr>
          <w:rFonts w:ascii="Tahoma" w:hAnsi="Tahoma"/>
          <w:szCs w:val="22"/>
        </w:rPr>
      </w:pPr>
      <w:r w:rsidRPr="003735CF">
        <w:rPr>
          <w:rFonts w:ascii="Tahoma" w:hAnsi="Tahoma"/>
          <w:szCs w:val="22"/>
        </w:rPr>
        <w:t>ESSENTIAL DUTIES AND RESPONSIBILITIES</w:t>
      </w:r>
    </w:p>
    <w:p w:rsidR="00D74D34" w:rsidRPr="003735CF" w:rsidRDefault="00D74D34">
      <w:pPr>
        <w:rPr>
          <w:rFonts w:ascii="Tahoma" w:hAnsi="Tahoma"/>
          <w:szCs w:val="22"/>
        </w:rPr>
      </w:pPr>
    </w:p>
    <w:p w:rsidR="003043B9" w:rsidRPr="003735CF" w:rsidRDefault="00910A92" w:rsidP="00BD5282">
      <w:pPr>
        <w:numPr>
          <w:ilvl w:val="0"/>
          <w:numId w:val="4"/>
        </w:numPr>
        <w:rPr>
          <w:rFonts w:ascii="Tahoma" w:hAnsi="Tahoma"/>
          <w:szCs w:val="22"/>
        </w:rPr>
      </w:pPr>
      <w:r>
        <w:rPr>
          <w:rFonts w:ascii="Tahoma" w:hAnsi="Tahoma"/>
          <w:szCs w:val="22"/>
        </w:rPr>
        <w:t>Successfully c</w:t>
      </w:r>
      <w:r w:rsidR="00DA2ED8" w:rsidRPr="003735CF">
        <w:rPr>
          <w:rFonts w:ascii="Tahoma" w:hAnsi="Tahoma"/>
          <w:szCs w:val="22"/>
        </w:rPr>
        <w:t xml:space="preserve">omplete training to become </w:t>
      </w:r>
      <w:r w:rsidR="003804CC">
        <w:rPr>
          <w:rFonts w:ascii="Tahoma" w:hAnsi="Tahoma"/>
          <w:szCs w:val="22"/>
        </w:rPr>
        <w:t>registered</w:t>
      </w:r>
      <w:r w:rsidR="00DA2ED8" w:rsidRPr="003735CF">
        <w:rPr>
          <w:rFonts w:ascii="Tahoma" w:hAnsi="Tahoma"/>
          <w:szCs w:val="22"/>
        </w:rPr>
        <w:t xml:space="preserve"> as a HICAP counselor with the California Department of Aging</w:t>
      </w:r>
    </w:p>
    <w:p w:rsidR="00DA2ED8" w:rsidRDefault="00DA2ED8" w:rsidP="00BD5282">
      <w:pPr>
        <w:numPr>
          <w:ilvl w:val="0"/>
          <w:numId w:val="4"/>
        </w:numPr>
        <w:rPr>
          <w:rFonts w:ascii="Tahoma" w:hAnsi="Tahoma"/>
          <w:szCs w:val="22"/>
        </w:rPr>
      </w:pPr>
      <w:r w:rsidRPr="003735CF">
        <w:rPr>
          <w:rFonts w:ascii="Tahoma" w:hAnsi="Tahoma"/>
          <w:szCs w:val="22"/>
        </w:rPr>
        <w:t>Provide Medicare counseling</w:t>
      </w:r>
      <w:r w:rsidR="006A122D">
        <w:rPr>
          <w:rFonts w:ascii="Tahoma" w:hAnsi="Tahoma"/>
          <w:szCs w:val="22"/>
        </w:rPr>
        <w:t xml:space="preserve"> &amp; advocacy</w:t>
      </w:r>
      <w:r w:rsidRPr="003735CF">
        <w:rPr>
          <w:rFonts w:ascii="Tahoma" w:hAnsi="Tahoma"/>
          <w:szCs w:val="22"/>
        </w:rPr>
        <w:t xml:space="preserve"> to HICAP clients over the telephone and in person</w:t>
      </w:r>
    </w:p>
    <w:p w:rsidR="003804CC" w:rsidRPr="003735CF" w:rsidRDefault="003804CC" w:rsidP="00BD5282">
      <w:pPr>
        <w:numPr>
          <w:ilvl w:val="0"/>
          <w:numId w:val="4"/>
        </w:numPr>
        <w:rPr>
          <w:rFonts w:ascii="Tahoma" w:hAnsi="Tahoma"/>
          <w:szCs w:val="22"/>
        </w:rPr>
      </w:pPr>
      <w:r w:rsidRPr="003735CF">
        <w:rPr>
          <w:rFonts w:ascii="Tahoma" w:hAnsi="Tahoma"/>
          <w:szCs w:val="22"/>
        </w:rPr>
        <w:t>Enter client intake information</w:t>
      </w:r>
      <w:r w:rsidR="00ED2902">
        <w:rPr>
          <w:rFonts w:ascii="Tahoma" w:hAnsi="Tahoma"/>
          <w:szCs w:val="22"/>
        </w:rPr>
        <w:t xml:space="preserve"> and Public and Media activity</w:t>
      </w:r>
      <w:r w:rsidRPr="003735CF">
        <w:rPr>
          <w:rFonts w:ascii="Tahoma" w:hAnsi="Tahoma"/>
          <w:szCs w:val="22"/>
        </w:rPr>
        <w:t xml:space="preserve"> into the</w:t>
      </w:r>
      <w:r>
        <w:rPr>
          <w:rFonts w:ascii="Tahoma" w:hAnsi="Tahoma"/>
          <w:szCs w:val="22"/>
        </w:rPr>
        <w:t xml:space="preserve"> </w:t>
      </w:r>
      <w:r w:rsidRPr="003735CF">
        <w:rPr>
          <w:rFonts w:ascii="Tahoma" w:hAnsi="Tahoma"/>
          <w:szCs w:val="22"/>
        </w:rPr>
        <w:t xml:space="preserve">data base </w:t>
      </w:r>
      <w:r>
        <w:rPr>
          <w:rFonts w:ascii="Tahoma" w:hAnsi="Tahoma"/>
          <w:szCs w:val="22"/>
        </w:rPr>
        <w:t>and p</w:t>
      </w:r>
      <w:r w:rsidRPr="003735CF">
        <w:rPr>
          <w:rFonts w:ascii="Tahoma" w:hAnsi="Tahoma"/>
          <w:szCs w:val="22"/>
        </w:rPr>
        <w:t xml:space="preserve">rovide </w:t>
      </w:r>
      <w:r>
        <w:rPr>
          <w:rFonts w:ascii="Tahoma" w:hAnsi="Tahoma"/>
          <w:szCs w:val="22"/>
        </w:rPr>
        <w:t xml:space="preserve">other </w:t>
      </w:r>
      <w:r w:rsidRPr="003735CF">
        <w:rPr>
          <w:rFonts w:ascii="Tahoma" w:hAnsi="Tahoma"/>
          <w:szCs w:val="22"/>
        </w:rPr>
        <w:t>clerical and administrative assistance as assigned</w:t>
      </w:r>
    </w:p>
    <w:p w:rsidR="003804CC" w:rsidRPr="003735CF" w:rsidRDefault="003804CC" w:rsidP="00BD5282">
      <w:pPr>
        <w:numPr>
          <w:ilvl w:val="0"/>
          <w:numId w:val="4"/>
        </w:numPr>
        <w:rPr>
          <w:rFonts w:ascii="Tahoma" w:hAnsi="Tahoma"/>
          <w:szCs w:val="22"/>
        </w:rPr>
      </w:pPr>
      <w:r w:rsidRPr="003735CF">
        <w:rPr>
          <w:rFonts w:ascii="Tahoma" w:hAnsi="Tahoma"/>
          <w:szCs w:val="22"/>
        </w:rPr>
        <w:t>A</w:t>
      </w:r>
      <w:r>
        <w:rPr>
          <w:rFonts w:ascii="Tahoma" w:hAnsi="Tahoma"/>
          <w:szCs w:val="22"/>
        </w:rPr>
        <w:t>ssist clients with telephone inquir</w:t>
      </w:r>
      <w:r w:rsidR="00836707">
        <w:rPr>
          <w:rFonts w:ascii="Tahoma" w:hAnsi="Tahoma"/>
          <w:szCs w:val="22"/>
        </w:rPr>
        <w:t>i</w:t>
      </w:r>
      <w:r>
        <w:rPr>
          <w:rFonts w:ascii="Tahoma" w:hAnsi="Tahoma"/>
          <w:szCs w:val="22"/>
        </w:rPr>
        <w:t>es, scheduling of appointments and forms completion</w:t>
      </w:r>
    </w:p>
    <w:p w:rsidR="003804CC" w:rsidRPr="003735CF" w:rsidRDefault="003804CC" w:rsidP="00BD5282">
      <w:pPr>
        <w:numPr>
          <w:ilvl w:val="0"/>
          <w:numId w:val="4"/>
        </w:numPr>
        <w:rPr>
          <w:rFonts w:ascii="Tahoma" w:hAnsi="Tahoma"/>
          <w:szCs w:val="22"/>
        </w:rPr>
      </w:pPr>
      <w:r w:rsidRPr="003735CF">
        <w:rPr>
          <w:rFonts w:ascii="Tahoma" w:hAnsi="Tahoma"/>
          <w:szCs w:val="22"/>
        </w:rPr>
        <w:t>Act as a liaison between counselors and the</w:t>
      </w:r>
      <w:r>
        <w:rPr>
          <w:rFonts w:ascii="Tahoma" w:hAnsi="Tahoma"/>
          <w:szCs w:val="22"/>
        </w:rPr>
        <w:t xml:space="preserve"> HICAP</w:t>
      </w:r>
      <w:r w:rsidRPr="003735CF">
        <w:rPr>
          <w:rFonts w:ascii="Tahoma" w:hAnsi="Tahoma"/>
          <w:szCs w:val="22"/>
        </w:rPr>
        <w:t xml:space="preserve"> Manager</w:t>
      </w:r>
    </w:p>
    <w:p w:rsidR="00836707" w:rsidRDefault="00A8621B" w:rsidP="00BD5282">
      <w:pPr>
        <w:numPr>
          <w:ilvl w:val="0"/>
          <w:numId w:val="4"/>
        </w:numPr>
        <w:rPr>
          <w:rFonts w:ascii="Tahoma" w:hAnsi="Tahoma"/>
          <w:szCs w:val="22"/>
        </w:rPr>
      </w:pPr>
      <w:r>
        <w:rPr>
          <w:rFonts w:ascii="Tahoma" w:hAnsi="Tahoma"/>
          <w:szCs w:val="22"/>
        </w:rPr>
        <w:t xml:space="preserve">Assure </w:t>
      </w:r>
      <w:r w:rsidR="00836707">
        <w:rPr>
          <w:rFonts w:ascii="Tahoma" w:hAnsi="Tahoma"/>
          <w:szCs w:val="22"/>
        </w:rPr>
        <w:t>appointments</w:t>
      </w:r>
      <w:r>
        <w:rPr>
          <w:rFonts w:ascii="Tahoma" w:hAnsi="Tahoma"/>
          <w:szCs w:val="22"/>
        </w:rPr>
        <w:t xml:space="preserve"> are confirmed</w:t>
      </w:r>
      <w:r w:rsidR="00836707">
        <w:rPr>
          <w:rFonts w:ascii="Tahoma" w:hAnsi="Tahoma"/>
          <w:szCs w:val="22"/>
        </w:rPr>
        <w:t xml:space="preserve"> &amp; v</w:t>
      </w:r>
      <w:r w:rsidR="003804CC" w:rsidRPr="003735CF">
        <w:rPr>
          <w:rFonts w:ascii="Tahoma" w:hAnsi="Tahoma"/>
          <w:szCs w:val="22"/>
        </w:rPr>
        <w:t>olunteer</w:t>
      </w:r>
      <w:r w:rsidR="00836707">
        <w:rPr>
          <w:rFonts w:ascii="Tahoma" w:hAnsi="Tahoma"/>
          <w:szCs w:val="22"/>
        </w:rPr>
        <w:t xml:space="preserve">s </w:t>
      </w:r>
      <w:r>
        <w:rPr>
          <w:rFonts w:ascii="Tahoma" w:hAnsi="Tahoma"/>
          <w:szCs w:val="22"/>
        </w:rPr>
        <w:t xml:space="preserve">are notified with </w:t>
      </w:r>
      <w:r w:rsidR="00836707">
        <w:rPr>
          <w:rFonts w:ascii="Tahoma" w:hAnsi="Tahoma"/>
          <w:szCs w:val="22"/>
        </w:rPr>
        <w:t xml:space="preserve">the details of their </w:t>
      </w:r>
      <w:r w:rsidR="003804CC" w:rsidRPr="003735CF">
        <w:rPr>
          <w:rFonts w:ascii="Tahoma" w:hAnsi="Tahoma"/>
          <w:szCs w:val="22"/>
        </w:rPr>
        <w:t>schedule</w:t>
      </w:r>
    </w:p>
    <w:p w:rsidR="003804CC" w:rsidRPr="003735CF" w:rsidRDefault="00836707" w:rsidP="00BD5282">
      <w:pPr>
        <w:numPr>
          <w:ilvl w:val="0"/>
          <w:numId w:val="4"/>
        </w:numPr>
        <w:rPr>
          <w:rFonts w:ascii="Tahoma" w:hAnsi="Tahoma"/>
          <w:szCs w:val="22"/>
        </w:rPr>
      </w:pPr>
      <w:r>
        <w:rPr>
          <w:rFonts w:ascii="Tahoma" w:hAnsi="Tahoma"/>
          <w:szCs w:val="22"/>
        </w:rPr>
        <w:t xml:space="preserve">Provide technical assistance &amp; support to volunteers during/following appointments </w:t>
      </w:r>
    </w:p>
    <w:p w:rsidR="000F05BC" w:rsidRPr="000F05BC" w:rsidRDefault="00A8621B" w:rsidP="000F05BC">
      <w:pPr>
        <w:pStyle w:val="ListParagraph"/>
        <w:numPr>
          <w:ilvl w:val="0"/>
          <w:numId w:val="4"/>
        </w:numPr>
        <w:rPr>
          <w:rFonts w:ascii="Tahoma" w:hAnsi="Tahoma"/>
          <w:szCs w:val="22"/>
        </w:rPr>
      </w:pPr>
      <w:r>
        <w:rPr>
          <w:rFonts w:ascii="Tahoma" w:hAnsi="Tahoma"/>
          <w:szCs w:val="22"/>
        </w:rPr>
        <w:t xml:space="preserve">Provide </w:t>
      </w:r>
      <w:r w:rsidR="00ED2902">
        <w:rPr>
          <w:rFonts w:ascii="Tahoma" w:hAnsi="Tahoma"/>
          <w:szCs w:val="22"/>
        </w:rPr>
        <w:t>outreach</w:t>
      </w:r>
      <w:r w:rsidR="006B2B1D">
        <w:rPr>
          <w:rFonts w:ascii="Tahoma" w:hAnsi="Tahoma"/>
          <w:szCs w:val="22"/>
        </w:rPr>
        <w:t xml:space="preserve"> &amp; presentations</w:t>
      </w:r>
      <w:r w:rsidR="00ED2902">
        <w:rPr>
          <w:rFonts w:ascii="Tahoma" w:hAnsi="Tahoma"/>
          <w:szCs w:val="22"/>
        </w:rPr>
        <w:t xml:space="preserve"> </w:t>
      </w:r>
      <w:r>
        <w:rPr>
          <w:rFonts w:ascii="Tahoma" w:hAnsi="Tahoma"/>
          <w:szCs w:val="22"/>
        </w:rPr>
        <w:t>in the community as assigned</w:t>
      </w:r>
    </w:p>
    <w:p w:rsidR="00BD5282" w:rsidRPr="00BD5282" w:rsidRDefault="00BD5282" w:rsidP="00BD5282">
      <w:pPr>
        <w:pStyle w:val="ListParagraph"/>
        <w:numPr>
          <w:ilvl w:val="0"/>
          <w:numId w:val="4"/>
        </w:numPr>
        <w:rPr>
          <w:rFonts w:ascii="Tahoma" w:hAnsi="Tahoma"/>
          <w:szCs w:val="22"/>
        </w:rPr>
      </w:pPr>
      <w:r w:rsidRPr="00BD5282">
        <w:rPr>
          <w:rFonts w:ascii="Tahoma" w:hAnsi="Tahoma"/>
          <w:szCs w:val="22"/>
        </w:rPr>
        <w:t>P</w:t>
      </w:r>
      <w:r>
        <w:rPr>
          <w:rFonts w:ascii="Tahoma" w:hAnsi="Tahoma"/>
          <w:szCs w:val="22"/>
        </w:rPr>
        <w:t>r</w:t>
      </w:r>
      <w:r w:rsidRPr="00BD5282">
        <w:rPr>
          <w:rFonts w:ascii="Tahoma" w:hAnsi="Tahoma"/>
          <w:szCs w:val="22"/>
        </w:rPr>
        <w:t xml:space="preserve">omote the programs of the Alliance on Aging </w:t>
      </w:r>
    </w:p>
    <w:p w:rsidR="00BD5282" w:rsidRDefault="00BD5282" w:rsidP="00BD5282">
      <w:pPr>
        <w:numPr>
          <w:ilvl w:val="0"/>
          <w:numId w:val="4"/>
        </w:numPr>
        <w:rPr>
          <w:rFonts w:ascii="Tahoma" w:hAnsi="Tahoma"/>
          <w:szCs w:val="22"/>
        </w:rPr>
      </w:pPr>
      <w:r>
        <w:rPr>
          <w:rFonts w:ascii="Tahoma" w:hAnsi="Tahoma"/>
          <w:szCs w:val="22"/>
        </w:rPr>
        <w:t>Link clients with community resources and services</w:t>
      </w:r>
    </w:p>
    <w:p w:rsidR="00BD5282" w:rsidRDefault="00BD5282" w:rsidP="00BD5282">
      <w:pPr>
        <w:numPr>
          <w:ilvl w:val="0"/>
          <w:numId w:val="4"/>
        </w:numPr>
        <w:rPr>
          <w:rFonts w:ascii="Tahoma" w:hAnsi="Tahoma"/>
          <w:szCs w:val="22"/>
        </w:rPr>
      </w:pPr>
      <w:r w:rsidRPr="00BD5282">
        <w:rPr>
          <w:rFonts w:ascii="Tahoma" w:hAnsi="Tahoma"/>
          <w:szCs w:val="22"/>
        </w:rPr>
        <w:t>Attend monthly HICAP training meetings and Alliance on Aging staff meetings</w:t>
      </w:r>
    </w:p>
    <w:p w:rsidR="00D74D34" w:rsidRPr="003735CF" w:rsidRDefault="00D74D34" w:rsidP="00BD5282">
      <w:pPr>
        <w:numPr>
          <w:ilvl w:val="0"/>
          <w:numId w:val="4"/>
        </w:numPr>
        <w:rPr>
          <w:rFonts w:ascii="Tahoma" w:hAnsi="Tahoma"/>
          <w:szCs w:val="22"/>
        </w:rPr>
      </w:pPr>
      <w:r w:rsidRPr="003735CF">
        <w:rPr>
          <w:rFonts w:ascii="Tahoma" w:hAnsi="Tahoma"/>
          <w:szCs w:val="22"/>
        </w:rPr>
        <w:t>Other duties as assigned</w:t>
      </w:r>
    </w:p>
    <w:p w:rsidR="00D74D34" w:rsidRPr="003735CF" w:rsidRDefault="00D74D34">
      <w:pPr>
        <w:rPr>
          <w:rFonts w:ascii="Tahoma" w:hAnsi="Tahoma"/>
          <w:szCs w:val="22"/>
        </w:rPr>
      </w:pPr>
    </w:p>
    <w:p w:rsidR="00DC63A4" w:rsidRPr="003735CF" w:rsidRDefault="00DC63A4">
      <w:pPr>
        <w:pStyle w:val="Heading1"/>
        <w:rPr>
          <w:rFonts w:ascii="Tahoma" w:hAnsi="Tahoma"/>
          <w:szCs w:val="22"/>
        </w:rPr>
      </w:pPr>
    </w:p>
    <w:p w:rsidR="00D74D34" w:rsidRPr="003735CF" w:rsidRDefault="00910A92">
      <w:pPr>
        <w:pStyle w:val="Heading1"/>
        <w:rPr>
          <w:rFonts w:ascii="Tahoma" w:hAnsi="Tahoma"/>
          <w:szCs w:val="22"/>
        </w:rPr>
      </w:pPr>
      <w:r>
        <w:rPr>
          <w:rFonts w:ascii="Tahoma" w:hAnsi="Tahoma"/>
          <w:szCs w:val="22"/>
        </w:rPr>
        <w:t>KNOWLEDGE, ABILITIES, AND SKILL</w:t>
      </w:r>
      <w:r w:rsidR="00D74D34" w:rsidRPr="003735CF">
        <w:rPr>
          <w:rFonts w:ascii="Tahoma" w:hAnsi="Tahoma"/>
          <w:szCs w:val="22"/>
        </w:rPr>
        <w:t>S</w:t>
      </w:r>
    </w:p>
    <w:p w:rsidR="00D74D34" w:rsidRPr="003735CF" w:rsidRDefault="00D74D34">
      <w:pPr>
        <w:rPr>
          <w:rFonts w:ascii="Tahoma" w:hAnsi="Tahoma"/>
          <w:szCs w:val="22"/>
        </w:rPr>
      </w:pPr>
    </w:p>
    <w:p w:rsidR="00195265" w:rsidRPr="003735CF" w:rsidRDefault="00195265" w:rsidP="00BD5282">
      <w:pPr>
        <w:numPr>
          <w:ilvl w:val="0"/>
          <w:numId w:val="5"/>
        </w:numPr>
        <w:rPr>
          <w:rFonts w:ascii="Tahoma" w:hAnsi="Tahoma"/>
          <w:szCs w:val="22"/>
        </w:rPr>
      </w:pPr>
      <w:r w:rsidRPr="003735CF">
        <w:rPr>
          <w:rFonts w:ascii="Tahoma" w:hAnsi="Tahoma"/>
          <w:szCs w:val="22"/>
        </w:rPr>
        <w:t xml:space="preserve">A strong affinity and concern </w:t>
      </w:r>
      <w:r w:rsidR="00FF017D">
        <w:rPr>
          <w:rFonts w:ascii="Tahoma" w:hAnsi="Tahoma"/>
          <w:szCs w:val="22"/>
        </w:rPr>
        <w:t>for the welfare of older people</w:t>
      </w:r>
    </w:p>
    <w:p w:rsidR="00D74D34" w:rsidRPr="003735CF" w:rsidRDefault="00DA2ED8" w:rsidP="00BD5282">
      <w:pPr>
        <w:numPr>
          <w:ilvl w:val="0"/>
          <w:numId w:val="5"/>
        </w:numPr>
        <w:rPr>
          <w:rFonts w:ascii="Tahoma" w:hAnsi="Tahoma"/>
          <w:szCs w:val="22"/>
        </w:rPr>
      </w:pPr>
      <w:r w:rsidRPr="003735CF">
        <w:rPr>
          <w:rFonts w:ascii="Tahoma" w:hAnsi="Tahoma"/>
          <w:szCs w:val="22"/>
        </w:rPr>
        <w:t>Bachelor’s</w:t>
      </w:r>
      <w:r w:rsidR="00D74D34" w:rsidRPr="003735CF">
        <w:rPr>
          <w:rFonts w:ascii="Tahoma" w:hAnsi="Tahoma"/>
          <w:szCs w:val="22"/>
        </w:rPr>
        <w:t xml:space="preserve"> Degree </w:t>
      </w:r>
      <w:r w:rsidR="001E6E6C">
        <w:rPr>
          <w:rFonts w:ascii="Tahoma" w:hAnsi="Tahoma"/>
          <w:szCs w:val="22"/>
        </w:rPr>
        <w:t xml:space="preserve">preferred </w:t>
      </w:r>
      <w:r w:rsidR="00D74D34" w:rsidRPr="003735CF">
        <w:rPr>
          <w:rFonts w:ascii="Tahoma" w:hAnsi="Tahoma"/>
          <w:szCs w:val="22"/>
        </w:rPr>
        <w:t>in Human Services, Counseling, Gerontology, Social Work, or related field</w:t>
      </w:r>
    </w:p>
    <w:p w:rsidR="00AB2A66" w:rsidRDefault="00D74D34" w:rsidP="00BD5282">
      <w:pPr>
        <w:numPr>
          <w:ilvl w:val="0"/>
          <w:numId w:val="5"/>
        </w:numPr>
        <w:rPr>
          <w:rFonts w:ascii="Tahoma" w:hAnsi="Tahoma"/>
          <w:szCs w:val="22"/>
        </w:rPr>
      </w:pPr>
      <w:r w:rsidRPr="003735CF">
        <w:rPr>
          <w:rFonts w:ascii="Tahoma" w:hAnsi="Tahoma"/>
          <w:szCs w:val="22"/>
        </w:rPr>
        <w:t xml:space="preserve">Bilingual </w:t>
      </w:r>
      <w:r w:rsidR="00DA2ED8" w:rsidRPr="003735CF">
        <w:rPr>
          <w:rFonts w:ascii="Tahoma" w:hAnsi="Tahoma"/>
          <w:szCs w:val="22"/>
        </w:rPr>
        <w:t xml:space="preserve">in </w:t>
      </w:r>
      <w:r w:rsidRPr="003735CF">
        <w:rPr>
          <w:rFonts w:ascii="Tahoma" w:hAnsi="Tahoma"/>
          <w:szCs w:val="22"/>
        </w:rPr>
        <w:t>Spanish</w:t>
      </w:r>
      <w:r w:rsidR="00DA2ED8" w:rsidRPr="003735CF">
        <w:rPr>
          <w:rFonts w:ascii="Tahoma" w:hAnsi="Tahoma"/>
          <w:szCs w:val="22"/>
        </w:rPr>
        <w:t xml:space="preserve"> and English</w:t>
      </w:r>
      <w:r w:rsidR="00AB2A66">
        <w:rPr>
          <w:rFonts w:ascii="Tahoma" w:hAnsi="Tahoma"/>
          <w:szCs w:val="22"/>
        </w:rPr>
        <w:t xml:space="preserve"> </w:t>
      </w:r>
      <w:r w:rsidR="00FF017D">
        <w:rPr>
          <w:rFonts w:ascii="Tahoma" w:hAnsi="Tahoma"/>
          <w:szCs w:val="22"/>
        </w:rPr>
        <w:t>required</w:t>
      </w:r>
    </w:p>
    <w:p w:rsidR="00DA2ED8" w:rsidRPr="000F05BC" w:rsidRDefault="00DA2ED8" w:rsidP="000F05BC">
      <w:pPr>
        <w:numPr>
          <w:ilvl w:val="0"/>
          <w:numId w:val="5"/>
        </w:numPr>
        <w:rPr>
          <w:rFonts w:ascii="Tahoma" w:hAnsi="Tahoma"/>
          <w:szCs w:val="22"/>
        </w:rPr>
      </w:pPr>
      <w:r w:rsidRPr="000F05BC">
        <w:rPr>
          <w:rFonts w:ascii="Tahoma" w:hAnsi="Tahoma"/>
          <w:szCs w:val="22"/>
        </w:rPr>
        <w:t>Knowledge</w:t>
      </w:r>
      <w:r w:rsidR="003477BB" w:rsidRPr="000F05BC">
        <w:rPr>
          <w:rFonts w:ascii="Tahoma" w:hAnsi="Tahoma"/>
          <w:szCs w:val="22"/>
        </w:rPr>
        <w:t xml:space="preserve"> </w:t>
      </w:r>
      <w:r w:rsidR="00BA52A6" w:rsidRPr="000F05BC">
        <w:rPr>
          <w:rFonts w:ascii="Tahoma" w:hAnsi="Tahoma"/>
          <w:szCs w:val="22"/>
        </w:rPr>
        <w:t xml:space="preserve">of, </w:t>
      </w:r>
      <w:r w:rsidR="003477BB" w:rsidRPr="000F05BC">
        <w:rPr>
          <w:rFonts w:ascii="Tahoma" w:hAnsi="Tahoma"/>
          <w:szCs w:val="22"/>
        </w:rPr>
        <w:t>or willingness to learn</w:t>
      </w:r>
      <w:r w:rsidR="00BA52A6" w:rsidRPr="000F05BC">
        <w:rPr>
          <w:rFonts w:ascii="Tahoma" w:hAnsi="Tahoma"/>
          <w:szCs w:val="22"/>
        </w:rPr>
        <w:t>,</w:t>
      </w:r>
      <w:r w:rsidRPr="000F05BC">
        <w:rPr>
          <w:rFonts w:ascii="Tahoma" w:hAnsi="Tahoma"/>
          <w:szCs w:val="22"/>
        </w:rPr>
        <w:t xml:space="preserve"> Medicare benefits and regulations (Individuals </w:t>
      </w:r>
      <w:r w:rsidR="000F05BC" w:rsidRPr="000F05BC">
        <w:rPr>
          <w:rFonts w:ascii="Tahoma" w:hAnsi="Tahoma"/>
          <w:szCs w:val="22"/>
        </w:rPr>
        <w:t>are</w:t>
      </w:r>
      <w:r w:rsidRPr="000F05BC">
        <w:rPr>
          <w:rFonts w:ascii="Tahoma" w:hAnsi="Tahoma"/>
          <w:szCs w:val="22"/>
        </w:rPr>
        <w:t xml:space="preserve"> required to receive C</w:t>
      </w:r>
      <w:r w:rsidR="000F05BC" w:rsidRPr="000F05BC">
        <w:rPr>
          <w:rFonts w:ascii="Tahoma" w:hAnsi="Tahoma"/>
          <w:szCs w:val="22"/>
        </w:rPr>
        <w:t xml:space="preserve">A </w:t>
      </w:r>
      <w:r w:rsidRPr="000F05BC">
        <w:rPr>
          <w:rFonts w:ascii="Tahoma" w:hAnsi="Tahoma"/>
          <w:szCs w:val="22"/>
        </w:rPr>
        <w:t>D</w:t>
      </w:r>
      <w:r w:rsidR="000F05BC" w:rsidRPr="000F05BC">
        <w:rPr>
          <w:rFonts w:ascii="Tahoma" w:hAnsi="Tahoma"/>
          <w:szCs w:val="22"/>
        </w:rPr>
        <w:t xml:space="preserve">ept. of </w:t>
      </w:r>
      <w:r w:rsidRPr="000F05BC">
        <w:rPr>
          <w:rFonts w:ascii="Tahoma" w:hAnsi="Tahoma"/>
          <w:szCs w:val="22"/>
        </w:rPr>
        <w:t>A</w:t>
      </w:r>
      <w:r w:rsidR="000F05BC" w:rsidRPr="000F05BC">
        <w:rPr>
          <w:rFonts w:ascii="Tahoma" w:hAnsi="Tahoma"/>
          <w:szCs w:val="22"/>
        </w:rPr>
        <w:t>ging</w:t>
      </w:r>
      <w:r w:rsidR="000F05BC">
        <w:rPr>
          <w:rFonts w:ascii="Tahoma" w:hAnsi="Tahoma"/>
          <w:szCs w:val="22"/>
        </w:rPr>
        <w:t xml:space="preserve"> </w:t>
      </w:r>
      <w:r w:rsidRPr="000F05BC">
        <w:rPr>
          <w:rFonts w:ascii="Tahoma" w:hAnsi="Tahoma"/>
          <w:szCs w:val="22"/>
        </w:rPr>
        <w:t>mandated training to qualify fo</w:t>
      </w:r>
      <w:r w:rsidR="00FF017D" w:rsidRPr="000F05BC">
        <w:rPr>
          <w:rFonts w:ascii="Tahoma" w:hAnsi="Tahoma"/>
          <w:szCs w:val="22"/>
        </w:rPr>
        <w:t>r HICAP counselor certification</w:t>
      </w:r>
      <w:r w:rsidR="000F05BC">
        <w:rPr>
          <w:rFonts w:ascii="Tahoma" w:hAnsi="Tahoma"/>
          <w:szCs w:val="22"/>
        </w:rPr>
        <w:t>.</w:t>
      </w:r>
      <w:r w:rsidRPr="000F05BC">
        <w:rPr>
          <w:rFonts w:ascii="Tahoma" w:hAnsi="Tahoma"/>
          <w:szCs w:val="22"/>
        </w:rPr>
        <w:t>)</w:t>
      </w:r>
    </w:p>
    <w:p w:rsidR="00195265" w:rsidRPr="003735CF" w:rsidRDefault="00195265" w:rsidP="00BD5282">
      <w:pPr>
        <w:numPr>
          <w:ilvl w:val="0"/>
          <w:numId w:val="5"/>
        </w:numPr>
        <w:rPr>
          <w:rFonts w:ascii="Tahoma" w:hAnsi="Tahoma"/>
          <w:szCs w:val="22"/>
        </w:rPr>
      </w:pPr>
      <w:r w:rsidRPr="003735CF">
        <w:rPr>
          <w:rFonts w:ascii="Tahoma" w:hAnsi="Tahoma"/>
          <w:szCs w:val="22"/>
        </w:rPr>
        <w:t>Knowledge</w:t>
      </w:r>
      <w:r w:rsidR="00BA52A6">
        <w:rPr>
          <w:rFonts w:ascii="Tahoma" w:hAnsi="Tahoma"/>
          <w:szCs w:val="22"/>
        </w:rPr>
        <w:t xml:space="preserve"> of, or willingness to learn, </w:t>
      </w:r>
      <w:r>
        <w:rPr>
          <w:rFonts w:ascii="Tahoma" w:hAnsi="Tahoma"/>
          <w:szCs w:val="22"/>
        </w:rPr>
        <w:t>community resources</w:t>
      </w:r>
      <w:r w:rsidR="00BA52A6">
        <w:rPr>
          <w:rFonts w:ascii="Tahoma" w:hAnsi="Tahoma"/>
          <w:szCs w:val="22"/>
        </w:rPr>
        <w:t xml:space="preserve"> </w:t>
      </w:r>
    </w:p>
    <w:p w:rsidR="00DA2ED8" w:rsidRPr="003735CF" w:rsidRDefault="00DA2ED8" w:rsidP="00BD5282">
      <w:pPr>
        <w:numPr>
          <w:ilvl w:val="0"/>
          <w:numId w:val="5"/>
        </w:numPr>
        <w:rPr>
          <w:rFonts w:ascii="Tahoma" w:hAnsi="Tahoma"/>
          <w:szCs w:val="22"/>
        </w:rPr>
      </w:pPr>
      <w:r w:rsidRPr="003735CF">
        <w:rPr>
          <w:rFonts w:ascii="Tahoma" w:hAnsi="Tahoma"/>
          <w:szCs w:val="22"/>
        </w:rPr>
        <w:t xml:space="preserve">Computer </w:t>
      </w:r>
      <w:r w:rsidR="003477BB">
        <w:rPr>
          <w:rFonts w:ascii="Tahoma" w:hAnsi="Tahoma"/>
          <w:szCs w:val="22"/>
        </w:rPr>
        <w:t>proficiency</w:t>
      </w:r>
      <w:r w:rsidRPr="003735CF">
        <w:rPr>
          <w:rFonts w:ascii="Tahoma" w:hAnsi="Tahoma"/>
          <w:szCs w:val="22"/>
        </w:rPr>
        <w:t xml:space="preserve"> including data base</w:t>
      </w:r>
      <w:r w:rsidR="0040296B">
        <w:rPr>
          <w:rFonts w:ascii="Tahoma" w:hAnsi="Tahoma"/>
          <w:szCs w:val="22"/>
        </w:rPr>
        <w:t xml:space="preserve"> applications</w:t>
      </w:r>
      <w:r w:rsidRPr="003735CF">
        <w:rPr>
          <w:rFonts w:ascii="Tahoma" w:hAnsi="Tahoma"/>
          <w:szCs w:val="22"/>
        </w:rPr>
        <w:t>, word processing, and spreadsheets</w:t>
      </w:r>
    </w:p>
    <w:p w:rsidR="00D74D34" w:rsidRPr="003735CF" w:rsidRDefault="00D74D34" w:rsidP="00BD5282">
      <w:pPr>
        <w:numPr>
          <w:ilvl w:val="0"/>
          <w:numId w:val="5"/>
        </w:numPr>
        <w:rPr>
          <w:rFonts w:ascii="Tahoma" w:hAnsi="Tahoma"/>
          <w:szCs w:val="22"/>
        </w:rPr>
      </w:pPr>
      <w:r w:rsidRPr="003735CF">
        <w:rPr>
          <w:rFonts w:ascii="Tahoma" w:hAnsi="Tahoma"/>
          <w:szCs w:val="22"/>
        </w:rPr>
        <w:t>Familiarity with the operations of nonprofit agencies and services</w:t>
      </w:r>
    </w:p>
    <w:p w:rsidR="00D74D34" w:rsidRPr="003735CF" w:rsidRDefault="00D74D34" w:rsidP="00BD5282">
      <w:pPr>
        <w:numPr>
          <w:ilvl w:val="0"/>
          <w:numId w:val="5"/>
        </w:numPr>
        <w:rPr>
          <w:rFonts w:ascii="Tahoma" w:hAnsi="Tahoma"/>
          <w:szCs w:val="22"/>
        </w:rPr>
      </w:pPr>
      <w:r w:rsidRPr="003735CF">
        <w:rPr>
          <w:rFonts w:ascii="Tahoma" w:hAnsi="Tahoma"/>
          <w:szCs w:val="22"/>
        </w:rPr>
        <w:t xml:space="preserve">Ability to work effectively with people in a variety of situations including staff of other agencies </w:t>
      </w:r>
    </w:p>
    <w:p w:rsidR="00D74D34" w:rsidRPr="003735CF" w:rsidRDefault="00D74D34" w:rsidP="00BD5282">
      <w:pPr>
        <w:numPr>
          <w:ilvl w:val="0"/>
          <w:numId w:val="5"/>
        </w:numPr>
        <w:rPr>
          <w:rFonts w:ascii="Tahoma" w:hAnsi="Tahoma"/>
          <w:szCs w:val="22"/>
        </w:rPr>
      </w:pPr>
      <w:r w:rsidRPr="003735CF">
        <w:rPr>
          <w:rFonts w:ascii="Tahoma" w:hAnsi="Tahoma"/>
          <w:szCs w:val="22"/>
        </w:rPr>
        <w:t>Ability to work effectively with people from diverse backgrounds</w:t>
      </w:r>
    </w:p>
    <w:p w:rsidR="00D74D34" w:rsidRPr="003735CF" w:rsidRDefault="00D74D34" w:rsidP="00BD5282">
      <w:pPr>
        <w:numPr>
          <w:ilvl w:val="0"/>
          <w:numId w:val="5"/>
        </w:numPr>
        <w:rPr>
          <w:rFonts w:ascii="Tahoma" w:hAnsi="Tahoma"/>
          <w:szCs w:val="22"/>
        </w:rPr>
      </w:pPr>
      <w:r w:rsidRPr="003735CF">
        <w:rPr>
          <w:rFonts w:ascii="Tahoma" w:hAnsi="Tahoma"/>
          <w:szCs w:val="22"/>
        </w:rPr>
        <w:t>Ability to work independently and effectively as part of a team</w:t>
      </w:r>
    </w:p>
    <w:p w:rsidR="00D74D34" w:rsidRPr="003735CF" w:rsidRDefault="00DA2ED8" w:rsidP="00BD5282">
      <w:pPr>
        <w:numPr>
          <w:ilvl w:val="0"/>
          <w:numId w:val="5"/>
        </w:numPr>
        <w:rPr>
          <w:rFonts w:ascii="Tahoma" w:hAnsi="Tahoma"/>
          <w:szCs w:val="22"/>
        </w:rPr>
      </w:pPr>
      <w:r w:rsidRPr="003735CF">
        <w:rPr>
          <w:rFonts w:ascii="Tahoma" w:hAnsi="Tahoma"/>
          <w:szCs w:val="22"/>
        </w:rPr>
        <w:t>Excellent</w:t>
      </w:r>
      <w:r w:rsidR="00D74D34" w:rsidRPr="003735CF">
        <w:rPr>
          <w:rFonts w:ascii="Tahoma" w:hAnsi="Tahoma"/>
          <w:szCs w:val="22"/>
        </w:rPr>
        <w:t xml:space="preserve"> organizational skills</w:t>
      </w:r>
    </w:p>
    <w:p w:rsidR="00ED1B0A" w:rsidRPr="003735CF" w:rsidRDefault="00B16199" w:rsidP="00BD5282">
      <w:pPr>
        <w:numPr>
          <w:ilvl w:val="0"/>
          <w:numId w:val="5"/>
        </w:numPr>
        <w:rPr>
          <w:rFonts w:ascii="Tahoma" w:hAnsi="Tahoma"/>
          <w:szCs w:val="22"/>
        </w:rPr>
      </w:pPr>
      <w:r>
        <w:rPr>
          <w:rFonts w:ascii="Tahoma" w:hAnsi="Tahoma"/>
          <w:szCs w:val="22"/>
        </w:rPr>
        <w:t>Ability to work primarily in Salinas with f</w:t>
      </w:r>
      <w:r w:rsidR="00ED1B0A" w:rsidRPr="003735CF">
        <w:rPr>
          <w:rFonts w:ascii="Tahoma" w:hAnsi="Tahoma"/>
          <w:szCs w:val="22"/>
        </w:rPr>
        <w:t>lexibility to work</w:t>
      </w:r>
      <w:r w:rsidR="005804F7">
        <w:rPr>
          <w:rFonts w:ascii="Tahoma" w:hAnsi="Tahoma"/>
          <w:szCs w:val="22"/>
        </w:rPr>
        <w:t xml:space="preserve"> at a variety of </w:t>
      </w:r>
      <w:r>
        <w:rPr>
          <w:rFonts w:ascii="Tahoma" w:hAnsi="Tahoma"/>
          <w:szCs w:val="22"/>
        </w:rPr>
        <w:t xml:space="preserve">other </w:t>
      </w:r>
      <w:r w:rsidR="005804F7">
        <w:rPr>
          <w:rFonts w:ascii="Tahoma" w:hAnsi="Tahoma"/>
          <w:szCs w:val="22"/>
        </w:rPr>
        <w:t xml:space="preserve">sites within Monterey County </w:t>
      </w:r>
      <w:r w:rsidR="00ED1B0A" w:rsidRPr="003735CF">
        <w:rPr>
          <w:rFonts w:ascii="Tahoma" w:hAnsi="Tahoma"/>
          <w:szCs w:val="22"/>
        </w:rPr>
        <w:t>as necessary</w:t>
      </w:r>
    </w:p>
    <w:p w:rsidR="00D74D34" w:rsidRPr="003735CF" w:rsidRDefault="00D74D34" w:rsidP="00BD5282">
      <w:pPr>
        <w:numPr>
          <w:ilvl w:val="0"/>
          <w:numId w:val="5"/>
        </w:numPr>
        <w:rPr>
          <w:rFonts w:ascii="Tahoma" w:hAnsi="Tahoma"/>
          <w:szCs w:val="22"/>
        </w:rPr>
      </w:pPr>
      <w:r w:rsidRPr="003735CF">
        <w:rPr>
          <w:rFonts w:ascii="Tahoma" w:hAnsi="Tahoma"/>
          <w:szCs w:val="22"/>
        </w:rPr>
        <w:t>Valid California driver’s license, auto insurance, and personal means of transportation</w:t>
      </w:r>
    </w:p>
    <w:p w:rsidR="00D74D34" w:rsidRPr="003735CF" w:rsidRDefault="00D74D34" w:rsidP="00BD5282">
      <w:pPr>
        <w:numPr>
          <w:ilvl w:val="0"/>
          <w:numId w:val="5"/>
        </w:numPr>
        <w:rPr>
          <w:rFonts w:ascii="Tahoma" w:hAnsi="Tahoma"/>
          <w:szCs w:val="22"/>
        </w:rPr>
      </w:pPr>
      <w:r w:rsidRPr="003735CF">
        <w:rPr>
          <w:rFonts w:ascii="Tahoma" w:hAnsi="Tahoma"/>
          <w:szCs w:val="22"/>
        </w:rPr>
        <w:t xml:space="preserve">Proof of eligibility to work in the United States </w:t>
      </w:r>
    </w:p>
    <w:p w:rsidR="00D74D34" w:rsidRDefault="00D74D34" w:rsidP="00BD5282">
      <w:pPr>
        <w:numPr>
          <w:ilvl w:val="0"/>
          <w:numId w:val="5"/>
        </w:numPr>
        <w:rPr>
          <w:rFonts w:ascii="Tahoma" w:hAnsi="Tahoma"/>
          <w:szCs w:val="22"/>
        </w:rPr>
      </w:pPr>
      <w:r w:rsidRPr="003735CF">
        <w:rPr>
          <w:rFonts w:ascii="Tahoma" w:hAnsi="Tahoma"/>
          <w:szCs w:val="22"/>
        </w:rPr>
        <w:t>Absence of a criminal record as determined by a fingerprint check through the California Department of Justice</w:t>
      </w:r>
    </w:p>
    <w:p w:rsidR="00ED1630" w:rsidRDefault="00ED1630" w:rsidP="00ED1630">
      <w:pPr>
        <w:rPr>
          <w:rFonts w:ascii="Tahoma" w:hAnsi="Tahoma"/>
          <w:szCs w:val="22"/>
        </w:rPr>
      </w:pPr>
    </w:p>
    <w:p w:rsidR="00ED1630" w:rsidRDefault="00ED1630" w:rsidP="00ED1630">
      <w:pPr>
        <w:pStyle w:val="Default"/>
        <w:rPr>
          <w:rFonts w:ascii="Tahoma" w:hAnsi="Tahoma" w:cs="Tahoma"/>
          <w:b/>
          <w:bCs/>
          <w:u w:val="single"/>
        </w:rPr>
      </w:pPr>
      <w:r w:rsidRPr="00ED1630">
        <w:rPr>
          <w:rFonts w:ascii="Tahoma" w:hAnsi="Tahoma" w:cs="Tahoma"/>
          <w:b/>
          <w:bCs/>
          <w:u w:val="single"/>
        </w:rPr>
        <w:t xml:space="preserve">COMPENSATION AND BENEFITS </w:t>
      </w:r>
    </w:p>
    <w:p w:rsidR="00ED1630" w:rsidRPr="00ED1630" w:rsidRDefault="00ED1630" w:rsidP="00ED1630">
      <w:pPr>
        <w:pStyle w:val="Default"/>
        <w:rPr>
          <w:rFonts w:ascii="Tahoma" w:hAnsi="Tahoma" w:cs="Tahoma"/>
          <w:u w:val="single"/>
        </w:rPr>
      </w:pPr>
    </w:p>
    <w:p w:rsidR="00ED1630" w:rsidRPr="00ED1630" w:rsidRDefault="00ED1630" w:rsidP="00ED1630">
      <w:pPr>
        <w:pStyle w:val="Default"/>
        <w:rPr>
          <w:rFonts w:ascii="Tahoma" w:hAnsi="Tahoma" w:cs="Tahoma"/>
        </w:rPr>
      </w:pPr>
      <w:r w:rsidRPr="00ED1630">
        <w:rPr>
          <w:rFonts w:ascii="Tahoma" w:hAnsi="Tahoma" w:cs="Tahoma"/>
        </w:rPr>
        <w:t>Non-exempt position, pay range of $</w:t>
      </w:r>
      <w:r w:rsidR="00926232">
        <w:rPr>
          <w:rFonts w:ascii="Tahoma" w:hAnsi="Tahoma" w:cs="Tahoma"/>
        </w:rPr>
        <w:t>19</w:t>
      </w:r>
      <w:r w:rsidRPr="00ED1630">
        <w:rPr>
          <w:rFonts w:ascii="Tahoma" w:hAnsi="Tahoma" w:cs="Tahoma"/>
        </w:rPr>
        <w:t>-$</w:t>
      </w:r>
      <w:r w:rsidR="00926232">
        <w:rPr>
          <w:rFonts w:ascii="Tahoma" w:hAnsi="Tahoma" w:cs="Tahoma"/>
        </w:rPr>
        <w:t>21</w:t>
      </w:r>
      <w:bookmarkStart w:id="0" w:name="_GoBack"/>
      <w:bookmarkEnd w:id="0"/>
      <w:r w:rsidRPr="00ED1630">
        <w:rPr>
          <w:rFonts w:ascii="Tahoma" w:hAnsi="Tahoma" w:cs="Tahoma"/>
        </w:rPr>
        <w:t xml:space="preserve"> per hour, DOE. </w:t>
      </w:r>
    </w:p>
    <w:p w:rsidR="00ED1630" w:rsidRPr="00ED1630" w:rsidRDefault="00ED1630" w:rsidP="00ED1630">
      <w:pPr>
        <w:rPr>
          <w:rFonts w:ascii="Tahoma" w:hAnsi="Tahoma" w:cs="Tahoma"/>
        </w:rPr>
      </w:pPr>
      <w:r w:rsidRPr="00ED1630">
        <w:rPr>
          <w:rFonts w:ascii="Tahoma" w:hAnsi="Tahoma" w:cs="Tahoma"/>
        </w:rPr>
        <w:t>Alliance on Aging Employees working a minimum of 30 hours per week are eligible for a benefits package including health, dental, and vision insurance; a 403B retirement plan with 4% employer contribution after one year of continuous service; accrue two (2) weeks of vacation in year one - three, twelve (12) sick days per year, and eleven holidays (prorated for employees working between 30 and 40 hours). Mileage is reimbursed at the current IRS rate.</w:t>
      </w:r>
    </w:p>
    <w:p w:rsidR="00ED1630" w:rsidRDefault="00ED1630" w:rsidP="00ED1630">
      <w:pPr>
        <w:rPr>
          <w:rFonts w:ascii="Tahoma" w:hAnsi="Tahoma" w:cs="Tahoma"/>
        </w:rPr>
      </w:pPr>
    </w:p>
    <w:p w:rsidR="001110E0" w:rsidRDefault="001110E0" w:rsidP="001110E0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Applicants can submit resume to: </w:t>
      </w:r>
      <w:hyperlink r:id="rId6" w:history="1">
        <w:r>
          <w:rPr>
            <w:rStyle w:val="Hyperlink"/>
            <w:rFonts w:ascii="Tahoma" w:hAnsi="Tahoma" w:cs="Tahoma"/>
          </w:rPr>
          <w:t>tmckee@allianceonaging.org</w:t>
        </w:r>
      </w:hyperlink>
      <w:r>
        <w:rPr>
          <w:rFonts w:ascii="Tahoma" w:hAnsi="Tahoma" w:cs="Tahoma"/>
        </w:rPr>
        <w:t xml:space="preserve"> </w:t>
      </w:r>
    </w:p>
    <w:p w:rsidR="001110E0" w:rsidRDefault="001110E0" w:rsidP="001110E0">
      <w:pPr>
        <w:rPr>
          <w:rFonts w:ascii="Tahoma" w:hAnsi="Tahoma" w:cs="Tahoma"/>
        </w:rPr>
      </w:pPr>
    </w:p>
    <w:p w:rsidR="001110E0" w:rsidRDefault="001110E0" w:rsidP="001110E0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Alliance on Aging</w:t>
      </w:r>
    </w:p>
    <w:p w:rsidR="001110E0" w:rsidRDefault="001110E0" w:rsidP="001110E0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247 Main St.</w:t>
      </w:r>
    </w:p>
    <w:p w:rsidR="001110E0" w:rsidRDefault="001110E0" w:rsidP="001110E0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Salinas, CA 93901</w:t>
      </w:r>
    </w:p>
    <w:p w:rsidR="001110E0" w:rsidRDefault="001110E0" w:rsidP="001110E0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(no phone calls please.)</w:t>
      </w:r>
    </w:p>
    <w:p w:rsidR="001110E0" w:rsidRPr="00ED1630" w:rsidRDefault="001110E0" w:rsidP="00ED1630">
      <w:pPr>
        <w:rPr>
          <w:rFonts w:ascii="Tahoma" w:hAnsi="Tahoma" w:cs="Tahoma"/>
        </w:rPr>
      </w:pPr>
    </w:p>
    <w:p w:rsidR="00390F6D" w:rsidRPr="003735CF" w:rsidRDefault="00390F6D" w:rsidP="00390F6D">
      <w:pPr>
        <w:rPr>
          <w:rFonts w:ascii="Tahoma" w:hAnsi="Tahoma"/>
          <w:szCs w:val="22"/>
        </w:rPr>
      </w:pPr>
    </w:p>
    <w:p w:rsidR="00390F6D" w:rsidRPr="003735CF" w:rsidRDefault="00390F6D" w:rsidP="00390F6D">
      <w:pPr>
        <w:rPr>
          <w:rFonts w:ascii="Tahoma" w:hAnsi="Tahoma"/>
          <w:szCs w:val="22"/>
        </w:rPr>
      </w:pPr>
    </w:p>
    <w:p w:rsidR="00390F6D" w:rsidRPr="00BD5282" w:rsidRDefault="00390F6D" w:rsidP="00390F6D">
      <w:pPr>
        <w:rPr>
          <w:rFonts w:ascii="Tahoma" w:hAnsi="Tahoma"/>
          <w:szCs w:val="22"/>
        </w:rPr>
      </w:pPr>
    </w:p>
    <w:sectPr w:rsidR="00390F6D" w:rsidRPr="00BD5282" w:rsidSect="00804FEA">
      <w:pgSz w:w="12240" w:h="15840"/>
      <w:pgMar w:top="1440" w:right="108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F7728"/>
    <w:multiLevelType w:val="hybridMultilevel"/>
    <w:tmpl w:val="7AEE6A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721987"/>
    <w:multiLevelType w:val="hybridMultilevel"/>
    <w:tmpl w:val="CBB6AC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16790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833DE3"/>
    <w:multiLevelType w:val="hybridMultilevel"/>
    <w:tmpl w:val="DE40D32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5ED1FAB"/>
    <w:multiLevelType w:val="hybridMultilevel"/>
    <w:tmpl w:val="597098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9167904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CD61F74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FEA"/>
    <w:rsid w:val="00063C49"/>
    <w:rsid w:val="000B5A20"/>
    <w:rsid w:val="000C17F0"/>
    <w:rsid w:val="000C30F0"/>
    <w:rsid w:val="000F05BC"/>
    <w:rsid w:val="001110E0"/>
    <w:rsid w:val="001525C0"/>
    <w:rsid w:val="00177535"/>
    <w:rsid w:val="00195265"/>
    <w:rsid w:val="001D49D2"/>
    <w:rsid w:val="001E6E6C"/>
    <w:rsid w:val="002637EF"/>
    <w:rsid w:val="0027214E"/>
    <w:rsid w:val="003043B9"/>
    <w:rsid w:val="00305127"/>
    <w:rsid w:val="003477BB"/>
    <w:rsid w:val="003735CF"/>
    <w:rsid w:val="003804CC"/>
    <w:rsid w:val="00390F6D"/>
    <w:rsid w:val="003B08E6"/>
    <w:rsid w:val="0040296B"/>
    <w:rsid w:val="0040449A"/>
    <w:rsid w:val="00406598"/>
    <w:rsid w:val="00414CF2"/>
    <w:rsid w:val="004216C1"/>
    <w:rsid w:val="00471481"/>
    <w:rsid w:val="004859E0"/>
    <w:rsid w:val="004A076B"/>
    <w:rsid w:val="005231B1"/>
    <w:rsid w:val="005804F7"/>
    <w:rsid w:val="00590C62"/>
    <w:rsid w:val="005959A4"/>
    <w:rsid w:val="005E6906"/>
    <w:rsid w:val="006A122D"/>
    <w:rsid w:val="006B2B1D"/>
    <w:rsid w:val="0078548E"/>
    <w:rsid w:val="007C461F"/>
    <w:rsid w:val="00804FEA"/>
    <w:rsid w:val="00811D2E"/>
    <w:rsid w:val="00836707"/>
    <w:rsid w:val="008774E3"/>
    <w:rsid w:val="00910A92"/>
    <w:rsid w:val="00915C80"/>
    <w:rsid w:val="00926232"/>
    <w:rsid w:val="009720C1"/>
    <w:rsid w:val="00990514"/>
    <w:rsid w:val="009D6479"/>
    <w:rsid w:val="009F77C2"/>
    <w:rsid w:val="00A57C94"/>
    <w:rsid w:val="00A639D5"/>
    <w:rsid w:val="00A744B9"/>
    <w:rsid w:val="00A8621B"/>
    <w:rsid w:val="00AB2A66"/>
    <w:rsid w:val="00B16199"/>
    <w:rsid w:val="00BA271C"/>
    <w:rsid w:val="00BA52A6"/>
    <w:rsid w:val="00BC3569"/>
    <w:rsid w:val="00BD5282"/>
    <w:rsid w:val="00BF42BB"/>
    <w:rsid w:val="00C73554"/>
    <w:rsid w:val="00D572AC"/>
    <w:rsid w:val="00D65B48"/>
    <w:rsid w:val="00D714D6"/>
    <w:rsid w:val="00D74D34"/>
    <w:rsid w:val="00D80930"/>
    <w:rsid w:val="00DA2ED8"/>
    <w:rsid w:val="00DC63A4"/>
    <w:rsid w:val="00E824B2"/>
    <w:rsid w:val="00ED1630"/>
    <w:rsid w:val="00ED1B0A"/>
    <w:rsid w:val="00ED2902"/>
    <w:rsid w:val="00F2443B"/>
    <w:rsid w:val="00FA4960"/>
    <w:rsid w:val="00FF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BB6141"/>
  <w15:docId w15:val="{75386F34-5207-4134-AC87-34471A645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95265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rsid w:val="005959A4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959A4"/>
    <w:pPr>
      <w:jc w:val="center"/>
    </w:pPr>
    <w:rPr>
      <w:sz w:val="28"/>
    </w:rPr>
  </w:style>
  <w:style w:type="character" w:styleId="Hyperlink">
    <w:name w:val="Hyperlink"/>
    <w:basedOn w:val="DefaultParagraphFont"/>
    <w:rsid w:val="00390F6D"/>
    <w:rPr>
      <w:color w:val="0000FF"/>
      <w:u w:val="single"/>
    </w:rPr>
  </w:style>
  <w:style w:type="paragraph" w:styleId="BalloonText">
    <w:name w:val="Balloon Text"/>
    <w:basedOn w:val="Normal"/>
    <w:semiHidden/>
    <w:rsid w:val="00E824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5282"/>
    <w:pPr>
      <w:ind w:left="720"/>
      <w:contextualSpacing/>
    </w:pPr>
  </w:style>
  <w:style w:type="paragraph" w:customStyle="1" w:styleId="Default">
    <w:name w:val="Default"/>
    <w:rsid w:val="00ED163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mckee@allianceonaging.org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Squirt</dc:creator>
  <cp:lastModifiedBy>Nicki Pasculli</cp:lastModifiedBy>
  <cp:revision>2</cp:revision>
  <cp:lastPrinted>2007-12-05T19:31:00Z</cp:lastPrinted>
  <dcterms:created xsi:type="dcterms:W3CDTF">2023-03-10T00:21:00Z</dcterms:created>
  <dcterms:modified xsi:type="dcterms:W3CDTF">2023-03-10T00:21:00Z</dcterms:modified>
</cp:coreProperties>
</file>