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532E" w14:textId="09980932" w:rsidR="007953BC" w:rsidRDefault="007953BC" w:rsidP="005459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4"/>
          <w:szCs w:val="24"/>
        </w:rPr>
      </w:pPr>
      <w:bookmarkStart w:id="0" w:name="_GoBack"/>
      <w:bookmarkEnd w:id="0"/>
      <w:r w:rsidRPr="00663D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1CF33D" wp14:editId="47AC534F">
            <wp:extent cx="2109470" cy="833120"/>
            <wp:effectExtent l="0" t="0" r="0" b="0"/>
            <wp:docPr id="1" name="Picture 1" descr="alliance-CLR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-CLR-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E2953" w14:textId="77777777" w:rsidR="00B07AFB" w:rsidRPr="00545983" w:rsidRDefault="00B07AFB" w:rsidP="00B07A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Serving Monterey County Seniors Since 1970</w:t>
      </w:r>
    </w:p>
    <w:p w14:paraId="35B16A64" w14:textId="77777777" w:rsidR="00B07AFB" w:rsidRPr="00545983" w:rsidRDefault="00B07AFB" w:rsidP="00B07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24B4DAD" w14:textId="6D41231D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POSITION TITLE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  <w:t>Ombudsman</w:t>
      </w:r>
    </w:p>
    <w:p w14:paraId="4DEFCD66" w14:textId="2E36CFBF" w:rsidR="00B07AFB" w:rsidRPr="00545983" w:rsidRDefault="00B07AFB" w:rsidP="007F788F">
      <w:pPr>
        <w:shd w:val="clear" w:color="auto" w:fill="FFFFFF"/>
        <w:spacing w:after="0" w:line="240" w:lineRule="auto"/>
        <w:ind w:left="3600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Conduct </w:t>
      </w:r>
      <w:r w:rsidR="0095091D" w:rsidRPr="00545983">
        <w:rPr>
          <w:rFonts w:ascii="Helvetica" w:eastAsia="Times New Roman" w:hAnsi="Helvetica" w:cs="Helvetica"/>
          <w:sz w:val="24"/>
          <w:szCs w:val="24"/>
        </w:rPr>
        <w:t xml:space="preserve">Skilled Nursing and Assisted Living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Facility Visits </w:t>
      </w:r>
      <w:r w:rsidRPr="00545983">
        <w:rPr>
          <w:rFonts w:ascii="Helvetica" w:eastAsia="Times New Roman" w:hAnsi="Helvetica" w:cs="Helvetica"/>
          <w:sz w:val="24"/>
          <w:szCs w:val="24"/>
        </w:rPr>
        <w:tab/>
      </w:r>
    </w:p>
    <w:p w14:paraId="03A79D19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50426FCB" w14:textId="51DE57F4" w:rsidR="00B07AFB" w:rsidRPr="00545983" w:rsidRDefault="00B07AFB" w:rsidP="007F788F">
      <w:pPr>
        <w:shd w:val="clear" w:color="auto" w:fill="FFFFFF"/>
        <w:spacing w:after="0" w:line="240" w:lineRule="auto"/>
        <w:ind w:left="3600" w:hanging="3600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COMPENSATION: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="0095091D" w:rsidRPr="00545983">
        <w:rPr>
          <w:rFonts w:ascii="Helvetica" w:eastAsia="Times New Roman" w:hAnsi="Helvetica" w:cs="Helvetica"/>
          <w:sz w:val="24"/>
          <w:szCs w:val="24"/>
        </w:rPr>
        <w:t>$19-$22 per hour based on experience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. </w:t>
      </w:r>
    </w:p>
    <w:p w14:paraId="48C23251" w14:textId="2A94F72C" w:rsidR="00B07AFB" w:rsidRPr="00545983" w:rsidRDefault="00B07AFB" w:rsidP="007F788F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FLSA STATUS: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="00AB07C2">
        <w:rPr>
          <w:rFonts w:ascii="Helvetica" w:eastAsia="Times New Roman" w:hAnsi="Helvetica" w:cs="Helvetica"/>
          <w:b/>
          <w:bCs/>
          <w:sz w:val="24"/>
          <w:szCs w:val="24"/>
        </w:rPr>
        <w:t xml:space="preserve">Part-Time 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Non-Exempt</w:t>
      </w:r>
      <w:r w:rsidR="00AB07C2">
        <w:rPr>
          <w:rFonts w:ascii="Helvetica" w:eastAsia="Times New Roman" w:hAnsi="Helvetica" w:cs="Helvetica"/>
          <w:b/>
          <w:bCs/>
          <w:sz w:val="24"/>
          <w:szCs w:val="24"/>
        </w:rPr>
        <w:t xml:space="preserve"> (</w:t>
      </w:r>
      <w:r w:rsidR="00AB07C2" w:rsidRPr="00545983">
        <w:rPr>
          <w:rFonts w:ascii="Helvetica" w:eastAsia="Times New Roman" w:hAnsi="Helvetica" w:cs="Helvetica"/>
          <w:b/>
          <w:bCs/>
          <w:sz w:val="24"/>
          <w:szCs w:val="24"/>
        </w:rPr>
        <w:t>2</w:t>
      </w:r>
      <w:r w:rsidR="00AB07C2">
        <w:rPr>
          <w:rFonts w:ascii="Helvetica" w:eastAsia="Times New Roman" w:hAnsi="Helvetica" w:cs="Helvetica"/>
          <w:b/>
          <w:bCs/>
          <w:sz w:val="24"/>
          <w:szCs w:val="24"/>
        </w:rPr>
        <w:t>4 - 28</w:t>
      </w:r>
      <w:r w:rsidR="00AB07C2"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 hours per week</w:t>
      </w:r>
      <w:r w:rsidR="00AB07C2">
        <w:rPr>
          <w:rFonts w:ascii="Helvetica" w:eastAsia="Times New Roman" w:hAnsi="Helvetica" w:cs="Helvetica"/>
          <w:b/>
          <w:bCs/>
          <w:sz w:val="24"/>
          <w:szCs w:val="24"/>
        </w:rPr>
        <w:t>)</w:t>
      </w:r>
    </w:p>
    <w:p w14:paraId="5D112D8F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70DA282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SUPERVISION RECEIVED: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  <w:t xml:space="preserve">Ombudsman Program Manager </w:t>
      </w:r>
    </w:p>
    <w:p w14:paraId="61205414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8822CC0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SUPERVISION EXERCISED: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ab/>
        <w:t>Certified Ombudsman Volunteers</w:t>
      </w:r>
    </w:p>
    <w:p w14:paraId="067AFFC7" w14:textId="77777777" w:rsidR="00B07AFB" w:rsidRPr="00545983" w:rsidRDefault="00B07AFB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D1F0A7C" w14:textId="44FBAF25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Organizational Overview: </w:t>
      </w:r>
    </w:p>
    <w:p w14:paraId="29353D7C" w14:textId="74CEEA80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The Alliance on Aging</w:t>
      </w:r>
      <w:r w:rsidR="0075676B" w:rsidRPr="00545983">
        <w:rPr>
          <w:rFonts w:ascii="Helvetica" w:eastAsia="Times New Roman" w:hAnsi="Helvetica" w:cs="Helvetica"/>
          <w:sz w:val="24"/>
          <w:szCs w:val="24"/>
        </w:rPr>
        <w:t xml:space="preserve"> (AOA)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is a regional non-profit organization that has been serving Monterey County 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 xml:space="preserve">seniors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for </w:t>
      </w:r>
      <w:r w:rsidR="00242145">
        <w:rPr>
          <w:rFonts w:ascii="Helvetica" w:eastAsia="Times New Roman" w:hAnsi="Helvetica" w:cs="Helvetica"/>
          <w:sz w:val="24"/>
          <w:szCs w:val="24"/>
        </w:rPr>
        <w:t xml:space="preserve">over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50 years. 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>We are a diverse</w:t>
      </w:r>
      <w:r w:rsidR="00893F4A" w:rsidRPr="00545983">
        <w:rPr>
          <w:rFonts w:ascii="Helvetica" w:eastAsia="Times New Roman" w:hAnsi="Helvetica" w:cs="Helvetica"/>
          <w:sz w:val="24"/>
          <w:szCs w:val="24"/>
        </w:rPr>
        <w:t xml:space="preserve"> team of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 xml:space="preserve"> multigenerational </w:t>
      </w:r>
      <w:r w:rsidR="00C5286E" w:rsidRPr="00545983">
        <w:rPr>
          <w:rFonts w:ascii="Helvetica" w:eastAsia="Times New Roman" w:hAnsi="Helvetica" w:cs="Helvetica"/>
          <w:sz w:val="24"/>
          <w:szCs w:val="24"/>
        </w:rPr>
        <w:t xml:space="preserve">innovative 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 xml:space="preserve">professionals committed to providing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 xml:space="preserve">compassionate 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>guidance,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 xml:space="preserve">resources, </w:t>
      </w:r>
      <w:r w:rsidR="007953BC" w:rsidRPr="00545983">
        <w:rPr>
          <w:rFonts w:ascii="Helvetica" w:eastAsia="Times New Roman" w:hAnsi="Helvetica" w:cs="Helvetica"/>
          <w:sz w:val="24"/>
          <w:szCs w:val="24"/>
        </w:rPr>
        <w:t xml:space="preserve">and support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 xml:space="preserve">to the </w:t>
      </w:r>
      <w:r w:rsidR="0095091D" w:rsidRPr="00545983">
        <w:rPr>
          <w:rFonts w:ascii="Helvetica" w:eastAsia="Times New Roman" w:hAnsi="Helvetica" w:cs="Helvetica"/>
          <w:sz w:val="24"/>
          <w:szCs w:val="24"/>
        </w:rPr>
        <w:t xml:space="preserve">aging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 xml:space="preserve">community. </w:t>
      </w:r>
    </w:p>
    <w:p w14:paraId="47938160" w14:textId="77777777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9047390" w14:textId="2E4C2ED5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Ombudsman </w:t>
      </w:r>
      <w:r w:rsidR="00B07AFB" w:rsidRPr="00545983">
        <w:rPr>
          <w:rFonts w:ascii="Helvetica" w:eastAsia="Times New Roman" w:hAnsi="Helvetica" w:cs="Helvetica"/>
          <w:b/>
          <w:bCs/>
          <w:sz w:val="24"/>
          <w:szCs w:val="24"/>
        </w:rPr>
        <w:t>Position Overview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:</w:t>
      </w:r>
    </w:p>
    <w:p w14:paraId="28662A8A" w14:textId="1C125860" w:rsidR="004402FA" w:rsidRPr="00545983" w:rsidRDefault="007953BC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Ombudsm</w:t>
      </w:r>
      <w:r w:rsidR="004402FA" w:rsidRPr="00545983">
        <w:rPr>
          <w:rFonts w:ascii="Helvetica" w:eastAsia="Times New Roman" w:hAnsi="Helvetica" w:cs="Helvetica"/>
          <w:sz w:val="24"/>
          <w:szCs w:val="24"/>
        </w:rPr>
        <w:t>e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n are state certified individuals who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investigate complaints </w:t>
      </w:r>
      <w:r w:rsidR="001713DF" w:rsidRPr="00545983">
        <w:rPr>
          <w:rFonts w:ascii="Helvetica" w:eastAsia="Times New Roman" w:hAnsi="Helvetica" w:cs="Helvetica"/>
          <w:sz w:val="24"/>
          <w:szCs w:val="24"/>
        </w:rPr>
        <w:t xml:space="preserve">made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on behalf of residents in </w:t>
      </w:r>
      <w:r w:rsidR="00A35872" w:rsidRPr="00545983">
        <w:rPr>
          <w:rFonts w:ascii="Helvetica" w:eastAsia="Times New Roman" w:hAnsi="Helvetica" w:cs="Helvetica"/>
          <w:sz w:val="24"/>
          <w:szCs w:val="24"/>
        </w:rPr>
        <w:t>skilled nursing and assisted living facilities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. We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strive to ensure dignity, choice, and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>respect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for all</w:t>
      </w:r>
      <w:r w:rsidR="00A35872" w:rsidRPr="00545983">
        <w:rPr>
          <w:rFonts w:ascii="Helvetica" w:eastAsia="Times New Roman" w:hAnsi="Helvetica" w:cs="Helvetica"/>
          <w:sz w:val="24"/>
          <w:szCs w:val="24"/>
        </w:rPr>
        <w:t xml:space="preserve"> long-term care residents</w:t>
      </w:r>
      <w:r w:rsidRPr="00545983">
        <w:rPr>
          <w:rFonts w:ascii="Helvetica" w:eastAsia="Times New Roman" w:hAnsi="Helvetica" w:cs="Helvetica"/>
          <w:sz w:val="24"/>
          <w:szCs w:val="24"/>
        </w:rPr>
        <w:t>. Ombudsm</w:t>
      </w:r>
      <w:r w:rsidR="00A35872" w:rsidRPr="00545983">
        <w:rPr>
          <w:rFonts w:ascii="Helvetica" w:eastAsia="Times New Roman" w:hAnsi="Helvetica" w:cs="Helvetica"/>
          <w:sz w:val="24"/>
          <w:szCs w:val="24"/>
        </w:rPr>
        <w:t>a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n seek to 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elevate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the voice for vulnerable seniors who may feel overwhelmed,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>fearful,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or ashamed to communicate problems of abuse and neglect, be it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environmental,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physical, sexual, emotional,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>verbal,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or financial.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>Ombudsm</w:t>
      </w:r>
      <w:r w:rsidR="00A35872" w:rsidRPr="00545983">
        <w:rPr>
          <w:rFonts w:ascii="Helvetica" w:eastAsia="Times New Roman" w:hAnsi="Helvetica" w:cs="Helvetica"/>
          <w:sz w:val="24"/>
          <w:szCs w:val="24"/>
        </w:rPr>
        <w:t>a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n develop collaborative relationships with facility administration, staff, and </w:t>
      </w:r>
      <w:r w:rsidRPr="00545983">
        <w:rPr>
          <w:rFonts w:ascii="Helvetica" w:eastAsia="Times New Roman" w:hAnsi="Helvetica" w:cs="Helvetica"/>
          <w:sz w:val="24"/>
          <w:szCs w:val="24"/>
        </w:rPr>
        <w:t>residents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>.</w:t>
      </w:r>
      <w:r w:rsidR="00A35872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We work together to address 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>c</w:t>
      </w:r>
      <w:r w:rsidRPr="00545983">
        <w:rPr>
          <w:rFonts w:ascii="Helvetica" w:eastAsia="Times New Roman" w:hAnsi="Helvetica" w:cs="Helvetica"/>
          <w:sz w:val="24"/>
          <w:szCs w:val="24"/>
        </w:rPr>
        <w:t>are issue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s and educate the community about residents’ rights.  </w:t>
      </w:r>
      <w:r w:rsidR="004402FA" w:rsidRPr="00545983">
        <w:rPr>
          <w:rFonts w:ascii="Helvetica" w:eastAsia="Times New Roman" w:hAnsi="Helvetica" w:cs="Helvetica"/>
          <w:sz w:val="24"/>
          <w:szCs w:val="24"/>
        </w:rPr>
        <w:t>The Monterey County Long-term Care Ombudsman Program is responsible for protecting the rights of and improving the quality of life for 2,8</w:t>
      </w:r>
      <w:r w:rsidR="0036532B">
        <w:rPr>
          <w:rFonts w:ascii="Helvetica" w:eastAsia="Times New Roman" w:hAnsi="Helvetica" w:cs="Helvetica"/>
          <w:sz w:val="24"/>
          <w:szCs w:val="24"/>
        </w:rPr>
        <w:t>56</w:t>
      </w:r>
      <w:r w:rsidR="004402FA" w:rsidRPr="00545983">
        <w:rPr>
          <w:rFonts w:ascii="Helvetica" w:eastAsia="Times New Roman" w:hAnsi="Helvetica" w:cs="Helvetica"/>
          <w:sz w:val="24"/>
          <w:szCs w:val="24"/>
        </w:rPr>
        <w:t xml:space="preserve"> residents of long-term care throughout the county. </w:t>
      </w:r>
    </w:p>
    <w:p w14:paraId="6A8F338B" w14:textId="77777777" w:rsidR="004402FA" w:rsidRPr="00545983" w:rsidRDefault="004402FA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5B04F2BF" w14:textId="680061BD" w:rsidR="008B25E8" w:rsidRPr="00545983" w:rsidRDefault="004402FA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**Please Note**</w:t>
      </w:r>
      <w:r w:rsidRPr="00545983">
        <w:rPr>
          <w:rFonts w:ascii="Helvetica" w:eastAsia="Times New Roman" w:hAnsi="Helvetica" w:cs="Helvetica"/>
          <w:sz w:val="24"/>
          <w:szCs w:val="24"/>
        </w:rPr>
        <w:t> 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If a candidate applying has worked </w:t>
      </w:r>
      <w:r w:rsidR="008B25E8"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with-in the Long-Term Care (LTC) Continuum: RCFE, SNF, ICF, or ARF within the last 12 months, </w:t>
      </w:r>
      <w:r w:rsidR="00B07AFB" w:rsidRPr="00545983">
        <w:rPr>
          <w:rFonts w:ascii="Helvetica" w:eastAsia="Times New Roman" w:hAnsi="Helvetica" w:cs="Helvetica"/>
          <w:b/>
          <w:bCs/>
          <w:sz w:val="24"/>
          <w:szCs w:val="24"/>
        </w:rPr>
        <w:t>Alliance on Aging</w:t>
      </w:r>
      <w:r w:rsidR="008B25E8"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 is unable to consider those applicants for any employment opportunity with our agency at this time.  </w:t>
      </w:r>
    </w:p>
    <w:p w14:paraId="6563E6BA" w14:textId="77777777" w:rsidR="00A31E56" w:rsidRPr="00545983" w:rsidRDefault="00A31E56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87D45F7" w14:textId="3EB66151" w:rsidR="00A31E56" w:rsidRPr="00545983" w:rsidRDefault="00A31E56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Administrative Responsibilities</w:t>
      </w:r>
    </w:p>
    <w:p w14:paraId="59E95F3F" w14:textId="524DBEAC" w:rsidR="00B07AFB" w:rsidRPr="00545983" w:rsidRDefault="00B07AFB" w:rsidP="007F788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Ensure that all assigned cases </w:t>
      </w:r>
      <w:r w:rsidR="00B578D6" w:rsidRPr="00545983">
        <w:rPr>
          <w:rFonts w:ascii="Helvetica" w:eastAsia="Times New Roman" w:hAnsi="Helvetica" w:cs="Helvetica"/>
          <w:sz w:val="24"/>
          <w:szCs w:val="24"/>
        </w:rPr>
        <w:t xml:space="preserve">and complaints </w:t>
      </w:r>
      <w:r w:rsidRPr="00545983">
        <w:rPr>
          <w:rFonts w:ascii="Helvetica" w:eastAsia="Times New Roman" w:hAnsi="Helvetica" w:cs="Helvetica"/>
          <w:sz w:val="24"/>
          <w:szCs w:val="24"/>
        </w:rPr>
        <w:t>are investigated</w:t>
      </w:r>
      <w:r w:rsidR="001277DD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545983">
        <w:rPr>
          <w:rFonts w:ascii="Helvetica" w:eastAsia="Times New Roman" w:hAnsi="Helvetica" w:cs="Helvetica"/>
          <w:sz w:val="24"/>
          <w:szCs w:val="24"/>
        </w:rPr>
        <w:t>and closed in a timely manner, including appropriate documentation and data entry in ODIN2020 (case management database)</w:t>
      </w:r>
    </w:p>
    <w:p w14:paraId="4C022948" w14:textId="0B98AD85" w:rsidR="005D6A5F" w:rsidRPr="00545983" w:rsidRDefault="005D6A5F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Document and maintain detailed records of </w:t>
      </w:r>
      <w:r w:rsidR="00140057" w:rsidRPr="00545983">
        <w:rPr>
          <w:rFonts w:ascii="Helvetica" w:eastAsia="Times New Roman" w:hAnsi="Helvetica" w:cs="Helvetica"/>
          <w:sz w:val="24"/>
          <w:szCs w:val="24"/>
        </w:rPr>
        <w:t xml:space="preserve">phone calls,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client interactions, </w:t>
      </w:r>
      <w:r w:rsidR="00646DB6" w:rsidRPr="00545983">
        <w:rPr>
          <w:rFonts w:ascii="Helvetica" w:eastAsia="Times New Roman" w:hAnsi="Helvetica" w:cs="Helvetica"/>
          <w:sz w:val="24"/>
          <w:szCs w:val="24"/>
        </w:rPr>
        <w:t>complaints,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and investigations</w:t>
      </w:r>
      <w:r w:rsidR="00140057" w:rsidRPr="00545983">
        <w:rPr>
          <w:rFonts w:ascii="Helvetica" w:eastAsia="Times New Roman" w:hAnsi="Helvetica" w:cs="Helvetica"/>
          <w:sz w:val="24"/>
          <w:szCs w:val="24"/>
        </w:rPr>
        <w:t xml:space="preserve">  </w:t>
      </w:r>
    </w:p>
    <w:p w14:paraId="4E5F0FAD" w14:textId="7B458368" w:rsidR="0075676B" w:rsidRPr="00545983" w:rsidRDefault="0075676B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lastRenderedPageBreak/>
        <w:t xml:space="preserve">Compile weekly and monthly data on facility visits, complaint investigations and enter data into </w:t>
      </w:r>
      <w:r w:rsidR="00030BF1" w:rsidRPr="00545983">
        <w:rPr>
          <w:rFonts w:ascii="Helvetica" w:eastAsia="Times New Roman" w:hAnsi="Helvetica" w:cs="Helvetica"/>
          <w:sz w:val="24"/>
          <w:szCs w:val="24"/>
        </w:rPr>
        <w:t xml:space="preserve">Google Drive, </w:t>
      </w:r>
      <w:r w:rsidRPr="00545983">
        <w:rPr>
          <w:rFonts w:ascii="Helvetica" w:eastAsia="Times New Roman" w:hAnsi="Helvetica" w:cs="Helvetica"/>
          <w:sz w:val="24"/>
          <w:szCs w:val="24"/>
        </w:rPr>
        <w:t>ODIN2020 database and other AOA report templates, according to report due date</w:t>
      </w:r>
      <w:r w:rsidR="009578B8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29765083" w14:textId="34CF208C" w:rsidR="005D6A5F" w:rsidRPr="00545983" w:rsidRDefault="005D6A5F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Ensure referral of the</w:t>
      </w:r>
      <w:r w:rsidR="00214794" w:rsidRPr="00545983">
        <w:rPr>
          <w:rFonts w:ascii="Helvetica" w:eastAsia="Times New Roman" w:hAnsi="Helvetica" w:cs="Helvetica"/>
          <w:sz w:val="24"/>
          <w:szCs w:val="24"/>
        </w:rPr>
        <w:t xml:space="preserve"> case and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complaint to the appropriate licensing body and/or law enforcement, as appropriate</w:t>
      </w:r>
    </w:p>
    <w:p w14:paraId="09762F39" w14:textId="4977DACC" w:rsidR="00846D0D" w:rsidRPr="00545983" w:rsidRDefault="00B855F8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Participate in webinar</w:t>
      </w:r>
      <w:r w:rsidR="00982D0A" w:rsidRPr="00545983">
        <w:rPr>
          <w:rFonts w:ascii="Helvetica" w:eastAsia="Times New Roman" w:hAnsi="Helvetica" w:cs="Helvetica"/>
          <w:sz w:val="24"/>
          <w:szCs w:val="24"/>
        </w:rPr>
        <w:t>s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and </w:t>
      </w:r>
      <w:r w:rsidR="009578B8" w:rsidRPr="00545983">
        <w:rPr>
          <w:rFonts w:ascii="Helvetica" w:eastAsia="Times New Roman" w:hAnsi="Helvetica" w:cs="Helvetica"/>
          <w:sz w:val="24"/>
          <w:szCs w:val="24"/>
        </w:rPr>
        <w:t xml:space="preserve">CDPH </w:t>
      </w:r>
      <w:r w:rsidR="006E0C04" w:rsidRPr="00545983">
        <w:rPr>
          <w:rFonts w:ascii="Helvetica" w:eastAsia="Times New Roman" w:hAnsi="Helvetica" w:cs="Helvetica"/>
          <w:sz w:val="24"/>
          <w:szCs w:val="24"/>
        </w:rPr>
        <w:t xml:space="preserve">/ </w:t>
      </w:r>
      <w:r w:rsidR="009578B8" w:rsidRPr="00545983">
        <w:rPr>
          <w:rFonts w:ascii="Helvetica" w:eastAsia="Times New Roman" w:hAnsi="Helvetica" w:cs="Helvetica"/>
          <w:sz w:val="24"/>
          <w:szCs w:val="24"/>
        </w:rPr>
        <w:t xml:space="preserve">CCL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quarterly regional meetings. </w:t>
      </w:r>
    </w:p>
    <w:p w14:paraId="3CB53F3D" w14:textId="09CB1F34" w:rsidR="00A31E56" w:rsidRPr="00545983" w:rsidRDefault="005D6A5F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Provide information and assistance to residents, </w:t>
      </w:r>
      <w:r w:rsidR="006E0C04" w:rsidRPr="00545983">
        <w:rPr>
          <w:rFonts w:ascii="Helvetica" w:eastAsia="Times New Roman" w:hAnsi="Helvetica" w:cs="Helvetica"/>
          <w:sz w:val="24"/>
          <w:szCs w:val="24"/>
        </w:rPr>
        <w:t xml:space="preserve">facility staff, </w:t>
      </w:r>
      <w:r w:rsidRPr="00545983">
        <w:rPr>
          <w:rFonts w:ascii="Helvetica" w:eastAsia="Times New Roman" w:hAnsi="Helvetica" w:cs="Helvetica"/>
          <w:sz w:val="24"/>
          <w:szCs w:val="24"/>
        </w:rPr>
        <w:t>community members and agencies in a timely manner via phone,</w:t>
      </w:r>
      <w:r w:rsidR="00646DB6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email, Zoom and </w:t>
      </w:r>
      <w:r w:rsidR="00B90139" w:rsidRPr="00545983">
        <w:rPr>
          <w:rFonts w:ascii="Helvetica" w:eastAsia="Times New Roman" w:hAnsi="Helvetica" w:cs="Helvetica"/>
          <w:sz w:val="24"/>
          <w:szCs w:val="24"/>
        </w:rPr>
        <w:t xml:space="preserve">in-person </w:t>
      </w:r>
    </w:p>
    <w:p w14:paraId="7C209302" w14:textId="204516BE" w:rsidR="00A54504" w:rsidRPr="00545983" w:rsidRDefault="00A31E56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Volunteer</w:t>
      </w:r>
      <w:r w:rsidR="00B90139"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and Community Partner Responsibilities</w:t>
      </w:r>
    </w:p>
    <w:p w14:paraId="3B1C6693" w14:textId="77777777" w:rsidR="00B07AFB" w:rsidRPr="00545983" w:rsidRDefault="00B07AFB" w:rsidP="007F78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Support certified Ombudsman Volunteers through individual consultations and group meetings</w:t>
      </w:r>
    </w:p>
    <w:p w14:paraId="4B97E7E6" w14:textId="77777777" w:rsidR="00B07AFB" w:rsidRPr="00545983" w:rsidRDefault="00B07AFB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Attend monthly In-service training of Ombudsman Volunteers and staff</w:t>
      </w:r>
    </w:p>
    <w:p w14:paraId="79B7B667" w14:textId="4564C47B" w:rsidR="00C13E8D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Coordinate</w:t>
      </w:r>
      <w:r w:rsidR="00C13E8D" w:rsidRPr="00545983">
        <w:rPr>
          <w:rFonts w:ascii="Helvetica" w:eastAsia="Times New Roman" w:hAnsi="Helvetica" w:cs="Helvetica"/>
          <w:sz w:val="24"/>
          <w:szCs w:val="24"/>
        </w:rPr>
        <w:t xml:space="preserve"> with Monterey Health Department, Adult Protective Services, Law Enforcement, and community partners</w:t>
      </w:r>
      <w:r w:rsidR="004402FA" w:rsidRPr="00545983">
        <w:rPr>
          <w:rFonts w:ascii="Helvetica" w:eastAsia="Times New Roman" w:hAnsi="Helvetica" w:cs="Helvetica"/>
          <w:sz w:val="24"/>
          <w:szCs w:val="24"/>
        </w:rPr>
        <w:t>, as appropriate</w:t>
      </w:r>
    </w:p>
    <w:p w14:paraId="1D9A9D85" w14:textId="18B95965" w:rsidR="00A31E56" w:rsidRPr="00545983" w:rsidRDefault="003B2153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Develop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4D5B6C" w:rsidRPr="00545983">
        <w:rPr>
          <w:rFonts w:ascii="Helvetica" w:eastAsia="Times New Roman" w:hAnsi="Helvetica" w:cs="Helvetica"/>
          <w:sz w:val="24"/>
          <w:szCs w:val="24"/>
        </w:rPr>
        <w:t xml:space="preserve">in-person and Zoom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>c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ommunity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>e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ducation </w:t>
      </w:r>
      <w:r w:rsidR="00A751C2" w:rsidRPr="00545983">
        <w:rPr>
          <w:rFonts w:ascii="Helvetica" w:eastAsia="Times New Roman" w:hAnsi="Helvetica" w:cs="Helvetica"/>
          <w:sz w:val="24"/>
          <w:szCs w:val="24"/>
        </w:rPr>
        <w:t>trainings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 xml:space="preserve"> on issues related to </w:t>
      </w:r>
      <w:r w:rsidR="004D5B6C" w:rsidRPr="00545983">
        <w:rPr>
          <w:rFonts w:ascii="Helvetica" w:eastAsia="Times New Roman" w:hAnsi="Helvetica" w:cs="Helvetica"/>
          <w:sz w:val="24"/>
          <w:szCs w:val="24"/>
        </w:rPr>
        <w:t xml:space="preserve">long-term care, </w:t>
      </w:r>
      <w:r w:rsidR="00E31E6B" w:rsidRPr="00545983">
        <w:rPr>
          <w:rFonts w:ascii="Helvetica" w:eastAsia="Times New Roman" w:hAnsi="Helvetica" w:cs="Helvetica"/>
          <w:sz w:val="24"/>
          <w:szCs w:val="24"/>
        </w:rPr>
        <w:t xml:space="preserve">elder justice, </w:t>
      </w:r>
      <w:r w:rsidR="00B07AFB" w:rsidRPr="00545983">
        <w:rPr>
          <w:rFonts w:ascii="Helvetica" w:eastAsia="Times New Roman" w:hAnsi="Helvetica" w:cs="Helvetica"/>
          <w:sz w:val="24"/>
          <w:szCs w:val="24"/>
        </w:rPr>
        <w:t>dementia, LGBTQIA+ residents’ rights, Advanced Health Care Directives, and other topics as appropriate</w:t>
      </w:r>
      <w:r w:rsidR="00A31E56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413ABD07" w14:textId="19A73A9B" w:rsidR="00B07AFB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Maintain positive working relationships with other agencies and with long-term care facility management and staff </w:t>
      </w:r>
    </w:p>
    <w:p w14:paraId="4BE3FB02" w14:textId="555D4902" w:rsidR="00A31E56" w:rsidRPr="00545983" w:rsidRDefault="00A31E56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Resident-Centered and In-Facility Responsibilities</w:t>
      </w:r>
    </w:p>
    <w:p w14:paraId="4093959F" w14:textId="77777777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Under the guidance of the Ombudsman Program Manager, respond to assigned cases and complaints both in skilled nursing and assisted living facilities throughout Monterey County. </w:t>
      </w:r>
    </w:p>
    <w:p w14:paraId="503BAAFE" w14:textId="77777777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Witness the execution of Advance Health Care Directives in skilled </w:t>
      </w:r>
      <w:r w:rsidRPr="00545983">
        <w:rPr>
          <w:rFonts w:ascii="Helvetica" w:eastAsia="Times New Roman" w:hAnsi="Helvetica" w:cs="Helvetica"/>
          <w:sz w:val="24"/>
          <w:szCs w:val="24"/>
        </w:rPr>
        <w:br/>
        <w:t xml:space="preserve">nursing facilities. </w:t>
      </w:r>
    </w:p>
    <w:p w14:paraId="1C1BA5BF" w14:textId="24B77DA6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Attend citation review surveys and care conferences as an advocate for long-term care residents </w:t>
      </w:r>
    </w:p>
    <w:p w14:paraId="6BB25133" w14:textId="77777777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Attend residential and family council meetings, as appropriate</w:t>
      </w:r>
    </w:p>
    <w:p w14:paraId="2053B0F9" w14:textId="71D6C1C2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Conduct and document emergency preparedness and infection control preparedness calls with facility administration </w:t>
      </w:r>
    </w:p>
    <w:p w14:paraId="45B907CA" w14:textId="2DB2661D" w:rsidR="00A31E56" w:rsidRPr="00545983" w:rsidRDefault="00A31E56" w:rsidP="007F788F">
      <w:pPr>
        <w:pStyle w:val="ListParagraph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COVID-Specific Protocols and Responsibilities</w:t>
      </w:r>
    </w:p>
    <w:p w14:paraId="5437F2A0" w14:textId="0C577FED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Follow guidance from Centers for Disease Control and Prevention (CDC), California Department of Public Health (CDPH), Community Care Licensing (CCL), Centers for Medicare &amp; Medicaid Services (CMS), Monterey County Public Health Department and California State Ombudsman Office regarding infection control and facility visits</w:t>
      </w:r>
    </w:p>
    <w:p w14:paraId="0163BE6B" w14:textId="13D3522F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Monitor COVID-19 positive facility status for skilled nursing and assisted living facilities in Monterey County</w:t>
      </w:r>
    </w:p>
    <w:p w14:paraId="03E7D61C" w14:textId="754B2F8D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Complete self-assessment form and wear appropriate PPE when conducting facility visits </w:t>
      </w:r>
      <w:r w:rsidR="00242145">
        <w:rPr>
          <w:rFonts w:ascii="Helvetica" w:eastAsia="Times New Roman" w:hAnsi="Helvetica" w:cs="Helvetica"/>
          <w:sz w:val="24"/>
          <w:szCs w:val="24"/>
        </w:rPr>
        <w:t>as necessary</w:t>
      </w:r>
    </w:p>
    <w:p w14:paraId="700D9EC6" w14:textId="73CEFF1B" w:rsidR="00A31E56" w:rsidRPr="00545983" w:rsidRDefault="00A31E56" w:rsidP="007F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Communicate to Ombudsman Program Manager if you test positive for COVID-19</w:t>
      </w:r>
    </w:p>
    <w:p w14:paraId="6A231779" w14:textId="4F743C03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>Knowledge, Abilities and Skills:</w:t>
      </w:r>
    </w:p>
    <w:p w14:paraId="606A04DF" w14:textId="77777777" w:rsidR="00F55060" w:rsidRPr="00545983" w:rsidRDefault="00F55060" w:rsidP="007F78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Ability to maintain client confidentiality</w:t>
      </w:r>
    </w:p>
    <w:p w14:paraId="60CF6B58" w14:textId="77777777" w:rsidR="005D6A5F" w:rsidRPr="00545983" w:rsidRDefault="005D6A5F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lastRenderedPageBreak/>
        <w:t>Bilingual, English and Spanish language desirable</w:t>
      </w:r>
    </w:p>
    <w:p w14:paraId="7A10F8D3" w14:textId="2E5C1F2D" w:rsidR="008B25E8" w:rsidRPr="00545983" w:rsidRDefault="008B25E8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Innovative, </w:t>
      </w:r>
      <w:r w:rsidR="005D6A5F" w:rsidRPr="00545983">
        <w:rPr>
          <w:rFonts w:ascii="Helvetica" w:eastAsia="Times New Roman" w:hAnsi="Helvetica" w:cs="Helvetica"/>
          <w:sz w:val="24"/>
          <w:szCs w:val="24"/>
        </w:rPr>
        <w:t>assertive,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and collaborative communication skills  </w:t>
      </w:r>
    </w:p>
    <w:p w14:paraId="36F06C5F" w14:textId="17B8C529" w:rsidR="008B25E8" w:rsidRPr="00545983" w:rsidRDefault="00123C41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Self-directed with creative</w:t>
      </w:r>
      <w:r w:rsidR="008B25E8" w:rsidRPr="00545983">
        <w:rPr>
          <w:rFonts w:ascii="Helvetica" w:eastAsia="Times New Roman" w:hAnsi="Helvetica" w:cs="Helvetica"/>
          <w:sz w:val="24"/>
          <w:szCs w:val="24"/>
        </w:rPr>
        <w:t xml:space="preserve"> organizational and time-management skills</w:t>
      </w:r>
    </w:p>
    <w:p w14:paraId="086D122C" w14:textId="77777777" w:rsidR="001A7CC1" w:rsidRPr="00545983" w:rsidRDefault="001A7CC1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Ability to work remotely, independently and as part of a team </w:t>
      </w:r>
    </w:p>
    <w:p w14:paraId="021CD4FA" w14:textId="3B2619BC" w:rsidR="008B25E8" w:rsidRPr="00545983" w:rsidRDefault="008B25E8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Strong computer and telephone skills</w:t>
      </w:r>
    </w:p>
    <w:p w14:paraId="4B4CB94F" w14:textId="66038B84" w:rsidR="005D6A5F" w:rsidRPr="00545983" w:rsidRDefault="00F55060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Confident with </w:t>
      </w:r>
      <w:r w:rsidR="008B25E8" w:rsidRPr="00545983">
        <w:rPr>
          <w:rFonts w:ascii="Helvetica" w:eastAsia="Times New Roman" w:hAnsi="Helvetica" w:cs="Helvetica"/>
          <w:sz w:val="24"/>
          <w:szCs w:val="24"/>
        </w:rPr>
        <w:t xml:space="preserve">MS Office 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program, Excel, </w:t>
      </w:r>
      <w:r w:rsidR="008B25E8" w:rsidRPr="00545983">
        <w:rPr>
          <w:rFonts w:ascii="Helvetica" w:eastAsia="Times New Roman" w:hAnsi="Helvetica" w:cs="Helvetica"/>
          <w:sz w:val="24"/>
          <w:szCs w:val="24"/>
        </w:rPr>
        <w:t>Google Docs</w:t>
      </w:r>
      <w:r w:rsidR="00253CEC" w:rsidRPr="0054598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B25E8" w:rsidRPr="00545983">
        <w:rPr>
          <w:rFonts w:ascii="Helvetica" w:eastAsia="Times New Roman" w:hAnsi="Helvetica" w:cs="Helvetica"/>
          <w:sz w:val="24"/>
          <w:szCs w:val="24"/>
        </w:rPr>
        <w:t xml:space="preserve">and Zoom </w:t>
      </w:r>
    </w:p>
    <w:p w14:paraId="3C712499" w14:textId="1F24BAF8" w:rsidR="005D6A5F" w:rsidRPr="00545983" w:rsidRDefault="00253CEC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De</w:t>
      </w:r>
      <w:r w:rsidR="005D6A5F" w:rsidRPr="00545983">
        <w:rPr>
          <w:rFonts w:ascii="Helvetica" w:eastAsia="Times New Roman" w:hAnsi="Helvetica" w:cs="Helvetica"/>
          <w:sz w:val="24"/>
          <w:szCs w:val="24"/>
        </w:rPr>
        <w:t>monstrates a thorough understanding of the long-term care system and the rights and concerns of those who live within it</w:t>
      </w:r>
    </w:p>
    <w:p w14:paraId="45B5777C" w14:textId="77777777" w:rsidR="008B25E8" w:rsidRPr="00545983" w:rsidRDefault="008B25E8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Working knowledge of memory loss/dementia</w:t>
      </w:r>
    </w:p>
    <w:p w14:paraId="5FDF36C4" w14:textId="77777777" w:rsidR="0093238E" w:rsidRPr="00545983" w:rsidRDefault="008B25E8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Ability and talent for problem resolution and collaboration </w:t>
      </w:r>
    </w:p>
    <w:p w14:paraId="781E3B24" w14:textId="3D71D038" w:rsidR="0093238E" w:rsidRPr="00545983" w:rsidRDefault="008B25E8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Ability to lift </w:t>
      </w:r>
      <w:r w:rsidR="004402FA" w:rsidRPr="00545983">
        <w:rPr>
          <w:rFonts w:ascii="Helvetica" w:eastAsia="Times New Roman" w:hAnsi="Helvetica" w:cs="Helvetica"/>
          <w:sz w:val="24"/>
          <w:szCs w:val="24"/>
        </w:rPr>
        <w:t>25</w:t>
      </w:r>
      <w:r w:rsidRPr="00545983">
        <w:rPr>
          <w:rFonts w:ascii="Helvetica" w:eastAsia="Times New Roman" w:hAnsi="Helvetica" w:cs="Helvetica"/>
          <w:sz w:val="24"/>
          <w:szCs w:val="24"/>
        </w:rPr>
        <w:t xml:space="preserve"> LBS</w:t>
      </w:r>
    </w:p>
    <w:p w14:paraId="3C281D14" w14:textId="77777777" w:rsidR="0093238E" w:rsidRPr="00545983" w:rsidRDefault="0093238E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Minimum Qualifications:  </w:t>
      </w:r>
    </w:p>
    <w:p w14:paraId="69F06194" w14:textId="77777777" w:rsidR="0093238E" w:rsidRPr="00545983" w:rsidRDefault="0093238E" w:rsidP="007F78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AA/AS, BA/BS, or equivalent experience in a Social Work or Health Care Services field.</w:t>
      </w:r>
    </w:p>
    <w:p w14:paraId="45DC5863" w14:textId="77777777" w:rsidR="0093238E" w:rsidRPr="00545983" w:rsidRDefault="0093238E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CA Certified Ombudsman following successful completion of CA Ombudsman Training Program (36 hours) and internship – training will be provided and must be completed within first three months of hire. </w:t>
      </w:r>
    </w:p>
    <w:p w14:paraId="31379DD7" w14:textId="77777777" w:rsidR="0093238E" w:rsidRPr="00545983" w:rsidRDefault="0093238E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 xml:space="preserve">Valid California’s driver’s license, auto insurance, reliable transportation, and ability to driving to facilities throughout Monterey County.  </w:t>
      </w:r>
    </w:p>
    <w:p w14:paraId="1A760199" w14:textId="606C3A45" w:rsidR="0093238E" w:rsidRDefault="0093238E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Complete fingerprint/background clearance by California Department of Justice/FBI</w:t>
      </w:r>
    </w:p>
    <w:p w14:paraId="33044142" w14:textId="25D5FE50" w:rsidR="00E37E7F" w:rsidRPr="00545983" w:rsidRDefault="00E37E7F" w:rsidP="007F7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Provide </w:t>
      </w:r>
      <w:r w:rsidR="00A161C0">
        <w:rPr>
          <w:rFonts w:ascii="Helvetica" w:eastAsia="Times New Roman" w:hAnsi="Helvetica" w:cs="Helvetica"/>
          <w:sz w:val="24"/>
          <w:szCs w:val="24"/>
        </w:rPr>
        <w:t>verification</w:t>
      </w:r>
      <w:r>
        <w:rPr>
          <w:rFonts w:ascii="Helvetica" w:eastAsia="Times New Roman" w:hAnsi="Helvetica" w:cs="Helvetica"/>
          <w:sz w:val="24"/>
          <w:szCs w:val="24"/>
        </w:rPr>
        <w:t xml:space="preserve"> of COVID-19 vaccination and subsequent boosters</w:t>
      </w:r>
      <w:r>
        <w:rPr>
          <w:rFonts w:ascii="Calibri" w:hAnsi="Calibri" w:cs="Calibri"/>
          <w:color w:val="242424"/>
          <w:shd w:val="clear" w:color="auto" w:fill="FFFFFF"/>
        </w:rPr>
        <w:t>. </w:t>
      </w:r>
    </w:p>
    <w:p w14:paraId="2378C5C9" w14:textId="77777777" w:rsidR="00272773" w:rsidRPr="00545983" w:rsidRDefault="00272773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45983">
        <w:rPr>
          <w:rFonts w:ascii="Helvetica" w:eastAsia="Times New Roman" w:hAnsi="Helvetica" w:cs="Helvetica"/>
          <w:b/>
          <w:bCs/>
          <w:sz w:val="24"/>
          <w:szCs w:val="24"/>
        </w:rPr>
        <w:t xml:space="preserve">Schedule: </w:t>
      </w:r>
    </w:p>
    <w:p w14:paraId="27B0A630" w14:textId="6B487686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5983">
        <w:rPr>
          <w:rFonts w:ascii="Helvetica" w:eastAsia="Times New Roman" w:hAnsi="Helvetica" w:cs="Helvetica"/>
          <w:sz w:val="24"/>
          <w:szCs w:val="24"/>
        </w:rPr>
        <w:t>Our office hours are M-F 9 am-5 pm. The position is divided between time in the field (30-50%) visiting facilities and investigating complaints with supporting data entry and other required tasks.</w:t>
      </w:r>
    </w:p>
    <w:p w14:paraId="0BA18A94" w14:textId="77777777" w:rsidR="008B25E8" w:rsidRPr="00545983" w:rsidRDefault="008B25E8" w:rsidP="007F78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0F8D7467" w14:textId="470716BB" w:rsidR="008B25E8" w:rsidRPr="00545983" w:rsidRDefault="00272773" w:rsidP="007F78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5983">
        <w:rPr>
          <w:rFonts w:ascii="Arial" w:hAnsi="Arial" w:cs="Arial"/>
          <w:b/>
          <w:sz w:val="24"/>
          <w:szCs w:val="24"/>
        </w:rPr>
        <w:t xml:space="preserve">Benefits: </w:t>
      </w:r>
    </w:p>
    <w:p w14:paraId="40B747A5" w14:textId="02A2B949" w:rsidR="008B25E8" w:rsidRPr="00545983" w:rsidRDefault="008B25E8" w:rsidP="007F788F">
      <w:pPr>
        <w:spacing w:line="240" w:lineRule="auto"/>
        <w:rPr>
          <w:rFonts w:ascii="Arial" w:hAnsi="Arial" w:cs="Arial"/>
          <w:sz w:val="24"/>
          <w:szCs w:val="24"/>
        </w:rPr>
      </w:pPr>
      <w:r w:rsidRPr="00545983">
        <w:rPr>
          <w:rFonts w:ascii="Arial" w:hAnsi="Arial" w:cs="Arial"/>
          <w:sz w:val="24"/>
          <w:szCs w:val="24"/>
        </w:rPr>
        <w:t xml:space="preserve">Alliance on Aging </w:t>
      </w:r>
      <w:r w:rsidR="00AF705B">
        <w:rPr>
          <w:rFonts w:ascii="Arial" w:hAnsi="Arial" w:cs="Arial"/>
          <w:sz w:val="24"/>
          <w:szCs w:val="24"/>
        </w:rPr>
        <w:t>part-time e</w:t>
      </w:r>
      <w:r w:rsidRPr="00545983">
        <w:rPr>
          <w:rFonts w:ascii="Arial" w:hAnsi="Arial" w:cs="Arial"/>
          <w:sz w:val="24"/>
          <w:szCs w:val="24"/>
        </w:rPr>
        <w:t xml:space="preserve">mployees </w:t>
      </w:r>
      <w:r w:rsidR="00AF705B">
        <w:rPr>
          <w:rFonts w:ascii="Arial" w:hAnsi="Arial" w:cs="Arial"/>
          <w:sz w:val="24"/>
          <w:szCs w:val="24"/>
        </w:rPr>
        <w:t xml:space="preserve">accrue paid </w:t>
      </w:r>
      <w:r w:rsidRPr="00545983">
        <w:rPr>
          <w:rFonts w:ascii="Arial" w:hAnsi="Arial" w:cs="Arial"/>
          <w:sz w:val="24"/>
          <w:szCs w:val="24"/>
        </w:rPr>
        <w:t xml:space="preserve">sick </w:t>
      </w:r>
      <w:r w:rsidR="00AF705B">
        <w:rPr>
          <w:rFonts w:ascii="Arial" w:hAnsi="Arial" w:cs="Arial"/>
          <w:sz w:val="24"/>
          <w:szCs w:val="24"/>
        </w:rPr>
        <w:t>leave</w:t>
      </w:r>
      <w:r w:rsidR="00524CFB">
        <w:rPr>
          <w:rFonts w:ascii="Arial" w:hAnsi="Arial" w:cs="Arial"/>
          <w:sz w:val="24"/>
          <w:szCs w:val="24"/>
        </w:rPr>
        <w:t>.</w:t>
      </w:r>
      <w:r w:rsidRPr="00545983">
        <w:rPr>
          <w:rFonts w:ascii="Arial" w:hAnsi="Arial" w:cs="Arial"/>
          <w:sz w:val="24"/>
          <w:szCs w:val="24"/>
        </w:rPr>
        <w:t xml:space="preserve"> </w:t>
      </w:r>
      <w:r w:rsidR="00524CFB">
        <w:rPr>
          <w:rFonts w:ascii="Arial" w:hAnsi="Arial" w:cs="Arial"/>
          <w:sz w:val="24"/>
          <w:szCs w:val="24"/>
        </w:rPr>
        <w:t>Business related m</w:t>
      </w:r>
      <w:r w:rsidRPr="00545983">
        <w:rPr>
          <w:rFonts w:ascii="Arial" w:hAnsi="Arial" w:cs="Arial"/>
          <w:sz w:val="24"/>
          <w:szCs w:val="24"/>
        </w:rPr>
        <w:t xml:space="preserve">ileage is reimbursed at the current IRS rate. </w:t>
      </w:r>
    </w:p>
    <w:p w14:paraId="21AD6A95" w14:textId="10677679" w:rsidR="008B25E8" w:rsidRPr="00A161C0" w:rsidRDefault="00272773" w:rsidP="007F788F">
      <w:pPr>
        <w:pStyle w:val="Default"/>
        <w:rPr>
          <w:b/>
          <w:bCs/>
        </w:rPr>
      </w:pPr>
      <w:bookmarkStart w:id="1" w:name="_Hlk53575217"/>
      <w:r w:rsidRPr="00A161C0">
        <w:rPr>
          <w:b/>
          <w:bCs/>
        </w:rPr>
        <w:t>Apply</w:t>
      </w:r>
      <w:r w:rsidR="008B25E8" w:rsidRPr="00A161C0">
        <w:rPr>
          <w:b/>
          <w:bCs/>
        </w:rPr>
        <w:t xml:space="preserve">: </w:t>
      </w:r>
    </w:p>
    <w:p w14:paraId="45F66A6C" w14:textId="14BDADD4" w:rsidR="008B25E8" w:rsidRPr="00A161C0" w:rsidRDefault="00E31E6B" w:rsidP="007F788F">
      <w:pPr>
        <w:pStyle w:val="Default"/>
      </w:pPr>
      <w:r w:rsidRPr="00A161C0">
        <w:t xml:space="preserve">Send cover letter and resume via email to </w:t>
      </w:r>
      <w:r w:rsidR="00F64DE2" w:rsidRPr="00A161C0">
        <w:t>Tamara McKee</w:t>
      </w:r>
      <w:r w:rsidRPr="00A161C0">
        <w:t>, Program</w:t>
      </w:r>
      <w:r w:rsidR="00F64DE2" w:rsidRPr="00A161C0">
        <w:t>s Director</w:t>
      </w:r>
      <w:r w:rsidR="008B25E8" w:rsidRPr="00A161C0">
        <w:t xml:space="preserve"> </w:t>
      </w:r>
    </w:p>
    <w:p w14:paraId="723954B4" w14:textId="05043E91" w:rsidR="00E31E6B" w:rsidRPr="00A161C0" w:rsidRDefault="00C60C00" w:rsidP="007F788F">
      <w:pPr>
        <w:spacing w:line="240" w:lineRule="auto"/>
        <w:ind w:right="-1080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545983" w:rsidRPr="00A161C0">
          <w:rPr>
            <w:rStyle w:val="Hyperlink"/>
            <w:rFonts w:ascii="Arial" w:hAnsi="Arial" w:cs="Arial"/>
            <w:sz w:val="24"/>
            <w:szCs w:val="24"/>
          </w:rPr>
          <w:t>tmckee@allianceonaging.org</w:t>
        </w:r>
      </w:hyperlink>
      <w:r w:rsidR="008B25E8" w:rsidRPr="00A161C0">
        <w:rPr>
          <w:rFonts w:ascii="Arial" w:hAnsi="Arial" w:cs="Arial"/>
          <w:sz w:val="24"/>
          <w:szCs w:val="24"/>
        </w:rPr>
        <w:t xml:space="preserve"> </w:t>
      </w:r>
      <w:r w:rsidR="008B25E8" w:rsidRPr="00A161C0">
        <w:rPr>
          <w:rFonts w:ascii="Arial" w:hAnsi="Arial" w:cs="Arial"/>
          <w:color w:val="0000FF"/>
          <w:sz w:val="24"/>
          <w:szCs w:val="24"/>
        </w:rPr>
        <w:tab/>
      </w:r>
    </w:p>
    <w:p w14:paraId="122A4F68" w14:textId="7636F80F" w:rsidR="008B25E8" w:rsidRPr="00A161C0" w:rsidRDefault="008B25E8" w:rsidP="007F788F">
      <w:pPr>
        <w:spacing w:line="240" w:lineRule="auto"/>
        <w:ind w:right="-1080"/>
        <w:rPr>
          <w:rFonts w:ascii="Arial" w:hAnsi="Arial" w:cs="Arial"/>
          <w:color w:val="0000FF"/>
          <w:sz w:val="24"/>
          <w:szCs w:val="24"/>
        </w:rPr>
      </w:pPr>
      <w:r w:rsidRPr="00A161C0">
        <w:rPr>
          <w:rFonts w:ascii="Arial" w:hAnsi="Arial" w:cs="Arial"/>
          <w:color w:val="000000"/>
          <w:sz w:val="24"/>
          <w:szCs w:val="24"/>
        </w:rPr>
        <w:t>please write “OMBUDSMAN” in subject line.</w:t>
      </w:r>
      <w:bookmarkEnd w:id="1"/>
    </w:p>
    <w:p w14:paraId="35D7619E" w14:textId="77777777" w:rsidR="00272773" w:rsidRPr="004402FA" w:rsidRDefault="00272773" w:rsidP="007F788F">
      <w:pPr>
        <w:spacing w:line="240" w:lineRule="auto"/>
        <w:ind w:right="-1080"/>
        <w:rPr>
          <w:rFonts w:ascii="Arial" w:hAnsi="Arial" w:cs="Arial"/>
          <w:color w:val="0000FF"/>
          <w:sz w:val="24"/>
          <w:szCs w:val="24"/>
          <w:highlight w:val="yellow"/>
        </w:rPr>
      </w:pPr>
    </w:p>
    <w:p w14:paraId="3EE4371C" w14:textId="2C7A27D1" w:rsidR="008B25E8" w:rsidRPr="008B25E8" w:rsidRDefault="00A31E56" w:rsidP="007F78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4"/>
          <w:szCs w:val="24"/>
        </w:rPr>
      </w:pPr>
      <w:r w:rsidRPr="00060A8D">
        <w:rPr>
          <w:rFonts w:ascii="Helvetica" w:eastAsia="Times New Roman" w:hAnsi="Helvetica" w:cs="Helvetica"/>
          <w:b/>
          <w:bCs/>
          <w:color w:val="4A4A4A"/>
          <w:sz w:val="24"/>
          <w:szCs w:val="24"/>
        </w:rPr>
        <w:t>Alliance on Aging is an Equal Opportunity Employer</w:t>
      </w:r>
    </w:p>
    <w:p w14:paraId="48D55614" w14:textId="6A509A24" w:rsidR="00171788" w:rsidRDefault="00171788" w:rsidP="008B25E8"/>
    <w:sectPr w:rsidR="00171788" w:rsidSect="005459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FD2"/>
    <w:multiLevelType w:val="multilevel"/>
    <w:tmpl w:val="994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B03A7"/>
    <w:multiLevelType w:val="multilevel"/>
    <w:tmpl w:val="772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8"/>
    <w:rsid w:val="00015C93"/>
    <w:rsid w:val="00030BF1"/>
    <w:rsid w:val="00060A8D"/>
    <w:rsid w:val="00081C3B"/>
    <w:rsid w:val="00123C41"/>
    <w:rsid w:val="001277DD"/>
    <w:rsid w:val="00140057"/>
    <w:rsid w:val="00146FBA"/>
    <w:rsid w:val="001555FA"/>
    <w:rsid w:val="00156AEE"/>
    <w:rsid w:val="00165F8F"/>
    <w:rsid w:val="001713DF"/>
    <w:rsid w:val="00171788"/>
    <w:rsid w:val="001A7CC1"/>
    <w:rsid w:val="001B66AA"/>
    <w:rsid w:val="00214794"/>
    <w:rsid w:val="00242145"/>
    <w:rsid w:val="00253CEC"/>
    <w:rsid w:val="00272773"/>
    <w:rsid w:val="002D35B8"/>
    <w:rsid w:val="002E63BB"/>
    <w:rsid w:val="003133EC"/>
    <w:rsid w:val="0036532B"/>
    <w:rsid w:val="003B20B5"/>
    <w:rsid w:val="003B2153"/>
    <w:rsid w:val="004028B0"/>
    <w:rsid w:val="004164DA"/>
    <w:rsid w:val="0043726E"/>
    <w:rsid w:val="004402FA"/>
    <w:rsid w:val="004C0DA2"/>
    <w:rsid w:val="004D5B6C"/>
    <w:rsid w:val="00524CFB"/>
    <w:rsid w:val="00545983"/>
    <w:rsid w:val="0054742B"/>
    <w:rsid w:val="005D6A5F"/>
    <w:rsid w:val="006059A1"/>
    <w:rsid w:val="00646DB6"/>
    <w:rsid w:val="006A1EFC"/>
    <w:rsid w:val="006E0C04"/>
    <w:rsid w:val="0070782B"/>
    <w:rsid w:val="0075676B"/>
    <w:rsid w:val="007813B2"/>
    <w:rsid w:val="007953BC"/>
    <w:rsid w:val="007B44E2"/>
    <w:rsid w:val="007C6AA6"/>
    <w:rsid w:val="007E5AC9"/>
    <w:rsid w:val="007F788F"/>
    <w:rsid w:val="00846D0D"/>
    <w:rsid w:val="00863B3E"/>
    <w:rsid w:val="00893F4A"/>
    <w:rsid w:val="008B25E8"/>
    <w:rsid w:val="0093238E"/>
    <w:rsid w:val="0095091D"/>
    <w:rsid w:val="009578B8"/>
    <w:rsid w:val="00982D0A"/>
    <w:rsid w:val="009A1E06"/>
    <w:rsid w:val="009F76AC"/>
    <w:rsid w:val="00A161C0"/>
    <w:rsid w:val="00A31E56"/>
    <w:rsid w:val="00A35872"/>
    <w:rsid w:val="00A54504"/>
    <w:rsid w:val="00A751C2"/>
    <w:rsid w:val="00A77A6E"/>
    <w:rsid w:val="00AB07C2"/>
    <w:rsid w:val="00AB440B"/>
    <w:rsid w:val="00AC4C21"/>
    <w:rsid w:val="00AF705B"/>
    <w:rsid w:val="00B07AFB"/>
    <w:rsid w:val="00B578D6"/>
    <w:rsid w:val="00B64435"/>
    <w:rsid w:val="00B677AA"/>
    <w:rsid w:val="00B855F8"/>
    <w:rsid w:val="00B90139"/>
    <w:rsid w:val="00BA092F"/>
    <w:rsid w:val="00BC644F"/>
    <w:rsid w:val="00C13E8D"/>
    <w:rsid w:val="00C51AB7"/>
    <w:rsid w:val="00C5286E"/>
    <w:rsid w:val="00C60C00"/>
    <w:rsid w:val="00C91CEC"/>
    <w:rsid w:val="00CF0943"/>
    <w:rsid w:val="00DD017B"/>
    <w:rsid w:val="00E25665"/>
    <w:rsid w:val="00E31E6B"/>
    <w:rsid w:val="00E37E7F"/>
    <w:rsid w:val="00E839B6"/>
    <w:rsid w:val="00F55060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7077"/>
  <w15:docId w15:val="{5260E40B-DD1B-41C5-9F65-61D5952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25E8"/>
    <w:rPr>
      <w:b/>
      <w:bCs/>
    </w:rPr>
  </w:style>
  <w:style w:type="paragraph" w:customStyle="1" w:styleId="Default">
    <w:name w:val="Default"/>
    <w:rsid w:val="008B2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B2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@allianceonag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 Pina</dc:creator>
  <cp:lastModifiedBy>Nicki Pasculli</cp:lastModifiedBy>
  <cp:revision>2</cp:revision>
  <cp:lastPrinted>2021-01-13T18:56:00Z</cp:lastPrinted>
  <dcterms:created xsi:type="dcterms:W3CDTF">2023-02-24T19:39:00Z</dcterms:created>
  <dcterms:modified xsi:type="dcterms:W3CDTF">2023-02-24T19:39:00Z</dcterms:modified>
</cp:coreProperties>
</file>